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5B21DC" w14:textId="77777777" w:rsidR="00A6506B" w:rsidRPr="00E67C68" w:rsidRDefault="005557BF">
      <w:pPr>
        <w:spacing w:after="120" w:line="360" w:lineRule="auto"/>
        <w:jc w:val="center"/>
        <w:rPr>
          <w:rFonts w:ascii="Arial" w:eastAsia="Arial" w:hAnsi="Arial" w:cs="Arial"/>
          <w:b/>
          <w:sz w:val="24"/>
          <w:szCs w:val="24"/>
        </w:rPr>
      </w:pPr>
      <w:r w:rsidRPr="00E67C68">
        <w:rPr>
          <w:rFonts w:ascii="Arial" w:eastAsia="Arial" w:hAnsi="Arial" w:cs="Arial"/>
          <w:b/>
          <w:sz w:val="24"/>
          <w:szCs w:val="24"/>
        </w:rPr>
        <w:t>SYLABUS DO PRZEDMIOTU</w:t>
      </w:r>
    </w:p>
    <w:tbl>
      <w:tblPr>
        <w:tblStyle w:val="a"/>
        <w:tblW w:w="9060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150"/>
        <w:gridCol w:w="5910"/>
      </w:tblGrid>
      <w:tr w:rsidR="00E67C68" w:rsidRPr="00E67C68" w14:paraId="6BE528EE" w14:textId="77777777">
        <w:trPr>
          <w:jc w:val="center"/>
        </w:trPr>
        <w:tc>
          <w:tcPr>
            <w:tcW w:w="3150" w:type="dxa"/>
          </w:tcPr>
          <w:p w14:paraId="602ED188" w14:textId="77777777" w:rsidR="00A6506B" w:rsidRPr="00E67C68" w:rsidRDefault="005557BF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E67C68">
              <w:rPr>
                <w:rFonts w:ascii="Arial" w:eastAsia="Arial" w:hAnsi="Arial" w:cs="Arial"/>
                <w:sz w:val="24"/>
                <w:szCs w:val="24"/>
                <w:u w:val="single"/>
              </w:rPr>
              <w:t>Nazwa przedmiotu</w:t>
            </w:r>
          </w:p>
        </w:tc>
        <w:tc>
          <w:tcPr>
            <w:tcW w:w="5910" w:type="dxa"/>
          </w:tcPr>
          <w:p w14:paraId="7F293BB9" w14:textId="77777777" w:rsidR="00A6506B" w:rsidRPr="00E67C68" w:rsidRDefault="005557BF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E67C68">
              <w:rPr>
                <w:rFonts w:ascii="Arial" w:eastAsia="Arial" w:hAnsi="Arial" w:cs="Arial"/>
                <w:b/>
                <w:sz w:val="24"/>
                <w:szCs w:val="24"/>
              </w:rPr>
              <w:t>ANALIZA STRATEGICZNA ORGANIZACJI SPORTOWEJ</w:t>
            </w:r>
          </w:p>
        </w:tc>
      </w:tr>
      <w:tr w:rsidR="00E67C68" w:rsidRPr="00E67C68" w14:paraId="2769F2B9" w14:textId="77777777">
        <w:trPr>
          <w:jc w:val="center"/>
        </w:trPr>
        <w:tc>
          <w:tcPr>
            <w:tcW w:w="3150" w:type="dxa"/>
          </w:tcPr>
          <w:p w14:paraId="5160350F" w14:textId="77777777" w:rsidR="00A6506B" w:rsidRPr="00E67C68" w:rsidRDefault="005557BF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E67C68">
              <w:rPr>
                <w:rFonts w:ascii="Arial" w:eastAsia="Arial" w:hAnsi="Arial" w:cs="Arial"/>
                <w:sz w:val="24"/>
                <w:szCs w:val="24"/>
                <w:u w:val="single"/>
              </w:rPr>
              <w:t>Kierunek</w:t>
            </w:r>
          </w:p>
        </w:tc>
        <w:tc>
          <w:tcPr>
            <w:tcW w:w="5910" w:type="dxa"/>
          </w:tcPr>
          <w:p w14:paraId="72E0715D" w14:textId="77777777" w:rsidR="00A6506B" w:rsidRPr="00E67C68" w:rsidRDefault="005557BF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E67C68">
              <w:rPr>
                <w:rFonts w:ascii="Arial" w:eastAsia="Arial" w:hAnsi="Arial" w:cs="Arial"/>
                <w:b/>
                <w:sz w:val="24"/>
                <w:szCs w:val="24"/>
              </w:rPr>
              <w:t>Zarządzanie w Turystyce i Sporcie</w:t>
            </w:r>
          </w:p>
        </w:tc>
      </w:tr>
      <w:tr w:rsidR="00E67C68" w:rsidRPr="00E67C68" w14:paraId="6221BC8B" w14:textId="77777777">
        <w:trPr>
          <w:jc w:val="center"/>
        </w:trPr>
        <w:tc>
          <w:tcPr>
            <w:tcW w:w="3150" w:type="dxa"/>
          </w:tcPr>
          <w:p w14:paraId="26917974" w14:textId="77777777" w:rsidR="00A6506B" w:rsidRPr="00E67C68" w:rsidRDefault="005557BF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E67C68">
              <w:rPr>
                <w:rFonts w:ascii="Arial" w:eastAsia="Arial" w:hAnsi="Arial" w:cs="Arial"/>
                <w:sz w:val="24"/>
                <w:szCs w:val="24"/>
                <w:u w:val="single"/>
              </w:rPr>
              <w:t>Forma studiów</w:t>
            </w:r>
          </w:p>
        </w:tc>
        <w:tc>
          <w:tcPr>
            <w:tcW w:w="5910" w:type="dxa"/>
          </w:tcPr>
          <w:p w14:paraId="35ED0D3D" w14:textId="77777777" w:rsidR="00A6506B" w:rsidRPr="00E67C68" w:rsidRDefault="005557BF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b/>
                <w:sz w:val="24"/>
                <w:szCs w:val="24"/>
                <w:vertAlign w:val="superscript"/>
              </w:rPr>
            </w:pPr>
            <w:r w:rsidRPr="00E67C68">
              <w:rPr>
                <w:rFonts w:ascii="Arial" w:eastAsia="Arial" w:hAnsi="Arial" w:cs="Arial"/>
                <w:b/>
                <w:sz w:val="24"/>
                <w:szCs w:val="24"/>
              </w:rPr>
              <w:t>Stacjonarne</w:t>
            </w:r>
          </w:p>
        </w:tc>
      </w:tr>
      <w:tr w:rsidR="00E67C68" w:rsidRPr="00E67C68" w14:paraId="60DCFD9A" w14:textId="77777777">
        <w:trPr>
          <w:jc w:val="center"/>
        </w:trPr>
        <w:tc>
          <w:tcPr>
            <w:tcW w:w="3150" w:type="dxa"/>
          </w:tcPr>
          <w:p w14:paraId="434B031A" w14:textId="77777777" w:rsidR="00A6506B" w:rsidRPr="00E67C68" w:rsidRDefault="007A02AF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E67C68">
              <w:rPr>
                <w:rFonts w:ascii="Arial" w:eastAsia="Arial" w:hAnsi="Arial" w:cs="Arial"/>
                <w:sz w:val="24"/>
                <w:szCs w:val="24"/>
                <w:u w:val="single"/>
              </w:rPr>
              <w:t>Poziom kształcenia</w:t>
            </w:r>
          </w:p>
        </w:tc>
        <w:tc>
          <w:tcPr>
            <w:tcW w:w="5910" w:type="dxa"/>
          </w:tcPr>
          <w:p w14:paraId="2FC2D7C9" w14:textId="77777777" w:rsidR="00A6506B" w:rsidRPr="00E67C68" w:rsidRDefault="005557BF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b/>
                <w:sz w:val="24"/>
                <w:szCs w:val="24"/>
                <w:vertAlign w:val="superscript"/>
              </w:rPr>
            </w:pPr>
            <w:r w:rsidRPr="00E67C68">
              <w:rPr>
                <w:rFonts w:ascii="Arial" w:eastAsia="Arial" w:hAnsi="Arial" w:cs="Arial"/>
                <w:b/>
                <w:sz w:val="24"/>
                <w:szCs w:val="24"/>
              </w:rPr>
              <w:t>Studia pierwszego stopnia</w:t>
            </w:r>
          </w:p>
        </w:tc>
      </w:tr>
      <w:tr w:rsidR="00E67C68" w:rsidRPr="00E67C68" w14:paraId="4CCD72AD" w14:textId="77777777">
        <w:trPr>
          <w:jc w:val="center"/>
        </w:trPr>
        <w:tc>
          <w:tcPr>
            <w:tcW w:w="3150" w:type="dxa"/>
          </w:tcPr>
          <w:p w14:paraId="18F9F702" w14:textId="77777777" w:rsidR="00A6506B" w:rsidRPr="00E67C68" w:rsidRDefault="005557BF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E67C68">
              <w:rPr>
                <w:rFonts w:ascii="Arial" w:eastAsia="Arial" w:hAnsi="Arial" w:cs="Arial"/>
                <w:sz w:val="24"/>
                <w:szCs w:val="24"/>
                <w:u w:val="single"/>
              </w:rPr>
              <w:t>Rok</w:t>
            </w:r>
          </w:p>
        </w:tc>
        <w:tc>
          <w:tcPr>
            <w:tcW w:w="5910" w:type="dxa"/>
          </w:tcPr>
          <w:p w14:paraId="4885B715" w14:textId="77777777" w:rsidR="00A6506B" w:rsidRPr="00E67C68" w:rsidRDefault="005557BF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E67C68">
              <w:rPr>
                <w:rFonts w:ascii="Arial" w:eastAsia="Arial" w:hAnsi="Arial" w:cs="Arial"/>
                <w:b/>
                <w:sz w:val="24"/>
                <w:szCs w:val="24"/>
              </w:rPr>
              <w:t>3</w:t>
            </w:r>
          </w:p>
        </w:tc>
      </w:tr>
      <w:tr w:rsidR="00E67C68" w:rsidRPr="00E67C68" w14:paraId="17C5CADC" w14:textId="77777777">
        <w:trPr>
          <w:jc w:val="center"/>
        </w:trPr>
        <w:tc>
          <w:tcPr>
            <w:tcW w:w="3150" w:type="dxa"/>
          </w:tcPr>
          <w:p w14:paraId="00B52CB8" w14:textId="77777777" w:rsidR="00A6506B" w:rsidRPr="00E67C68" w:rsidRDefault="005557BF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E67C68">
              <w:rPr>
                <w:rFonts w:ascii="Arial" w:eastAsia="Arial" w:hAnsi="Arial" w:cs="Arial"/>
                <w:sz w:val="24"/>
                <w:szCs w:val="24"/>
                <w:u w:val="single"/>
              </w:rPr>
              <w:t>Semestr</w:t>
            </w:r>
          </w:p>
        </w:tc>
        <w:tc>
          <w:tcPr>
            <w:tcW w:w="5910" w:type="dxa"/>
          </w:tcPr>
          <w:p w14:paraId="41814877" w14:textId="77777777" w:rsidR="00A6506B" w:rsidRPr="00E67C68" w:rsidRDefault="005557BF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E67C68">
              <w:rPr>
                <w:rFonts w:ascii="Arial" w:eastAsia="Arial" w:hAnsi="Arial" w:cs="Arial"/>
                <w:b/>
                <w:sz w:val="24"/>
                <w:szCs w:val="24"/>
              </w:rPr>
              <w:t>V</w:t>
            </w:r>
          </w:p>
        </w:tc>
      </w:tr>
      <w:tr w:rsidR="00E67C68" w:rsidRPr="00E67C68" w14:paraId="4764B72C" w14:textId="77777777">
        <w:trPr>
          <w:jc w:val="center"/>
        </w:trPr>
        <w:tc>
          <w:tcPr>
            <w:tcW w:w="3150" w:type="dxa"/>
          </w:tcPr>
          <w:p w14:paraId="1A041FC2" w14:textId="77777777" w:rsidR="00A6506B" w:rsidRPr="00E67C68" w:rsidRDefault="005557BF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E67C68">
              <w:rPr>
                <w:rFonts w:ascii="Arial" w:eastAsia="Arial" w:hAnsi="Arial" w:cs="Arial"/>
                <w:sz w:val="24"/>
                <w:szCs w:val="24"/>
                <w:u w:val="single"/>
              </w:rPr>
              <w:t>Jednostka prowadząca</w:t>
            </w:r>
          </w:p>
        </w:tc>
        <w:tc>
          <w:tcPr>
            <w:tcW w:w="5910" w:type="dxa"/>
          </w:tcPr>
          <w:p w14:paraId="2B43140B" w14:textId="77777777" w:rsidR="00A6506B" w:rsidRPr="00E67C68" w:rsidRDefault="005557BF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E67C68">
              <w:rPr>
                <w:rFonts w:ascii="Arial" w:eastAsia="Arial" w:hAnsi="Arial" w:cs="Arial"/>
                <w:b/>
                <w:sz w:val="24"/>
                <w:szCs w:val="24"/>
              </w:rPr>
              <w:t>Katedra Zarządzania Przedsiębiorstwem</w:t>
            </w:r>
          </w:p>
        </w:tc>
      </w:tr>
      <w:tr w:rsidR="00E67C68" w:rsidRPr="00E67C68" w14:paraId="38254C83" w14:textId="77777777">
        <w:trPr>
          <w:jc w:val="center"/>
        </w:trPr>
        <w:tc>
          <w:tcPr>
            <w:tcW w:w="3150" w:type="dxa"/>
          </w:tcPr>
          <w:p w14:paraId="7DD3F044" w14:textId="77777777" w:rsidR="00A6506B" w:rsidRPr="00E67C68" w:rsidRDefault="005557BF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E67C68">
              <w:rPr>
                <w:rFonts w:ascii="Arial" w:eastAsia="Arial" w:hAnsi="Arial" w:cs="Arial"/>
                <w:sz w:val="24"/>
                <w:szCs w:val="24"/>
                <w:u w:val="single"/>
              </w:rPr>
              <w:t xml:space="preserve">Osoba sporządzająca </w:t>
            </w:r>
          </w:p>
        </w:tc>
        <w:tc>
          <w:tcPr>
            <w:tcW w:w="5910" w:type="dxa"/>
          </w:tcPr>
          <w:p w14:paraId="46B56660" w14:textId="77777777" w:rsidR="00A6506B" w:rsidRPr="00E67C68" w:rsidRDefault="005557BF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E67C68">
              <w:rPr>
                <w:rFonts w:ascii="Arial" w:eastAsia="Arial" w:hAnsi="Arial" w:cs="Arial"/>
                <w:b/>
                <w:sz w:val="24"/>
                <w:szCs w:val="24"/>
              </w:rPr>
              <w:t>Dr hab. inż. Paweł Nowodziński, prof. PCz</w:t>
            </w:r>
          </w:p>
        </w:tc>
      </w:tr>
      <w:tr w:rsidR="00E67C68" w:rsidRPr="00E67C68" w14:paraId="09432E0B" w14:textId="77777777">
        <w:trPr>
          <w:jc w:val="center"/>
        </w:trPr>
        <w:tc>
          <w:tcPr>
            <w:tcW w:w="3150" w:type="dxa"/>
          </w:tcPr>
          <w:p w14:paraId="09F51D0D" w14:textId="77777777" w:rsidR="00A6506B" w:rsidRPr="00E67C68" w:rsidRDefault="005557BF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E67C68">
              <w:rPr>
                <w:rFonts w:ascii="Arial" w:eastAsia="Arial" w:hAnsi="Arial" w:cs="Arial"/>
                <w:sz w:val="24"/>
                <w:szCs w:val="24"/>
                <w:u w:val="single"/>
              </w:rPr>
              <w:t xml:space="preserve">Profil </w:t>
            </w:r>
          </w:p>
        </w:tc>
        <w:tc>
          <w:tcPr>
            <w:tcW w:w="5910" w:type="dxa"/>
          </w:tcPr>
          <w:p w14:paraId="1B683EF0" w14:textId="77777777" w:rsidR="00A6506B" w:rsidRPr="00E67C68" w:rsidRDefault="005557BF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E67C68">
              <w:rPr>
                <w:rFonts w:ascii="Arial" w:eastAsia="Arial" w:hAnsi="Arial" w:cs="Arial"/>
                <w:b/>
                <w:sz w:val="24"/>
                <w:szCs w:val="24"/>
              </w:rPr>
              <w:t>Ogólnoakademicki</w:t>
            </w:r>
          </w:p>
        </w:tc>
      </w:tr>
      <w:tr w:rsidR="00A6506B" w:rsidRPr="00E67C68" w14:paraId="233107FA" w14:textId="77777777">
        <w:trPr>
          <w:jc w:val="center"/>
        </w:trPr>
        <w:tc>
          <w:tcPr>
            <w:tcW w:w="3150" w:type="dxa"/>
          </w:tcPr>
          <w:p w14:paraId="714A1FF4" w14:textId="77777777" w:rsidR="00A6506B" w:rsidRPr="00E67C68" w:rsidRDefault="005557BF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E67C68">
              <w:rPr>
                <w:rFonts w:ascii="Arial" w:eastAsia="Arial" w:hAnsi="Arial" w:cs="Arial"/>
                <w:sz w:val="24"/>
                <w:szCs w:val="24"/>
                <w:u w:val="single"/>
              </w:rPr>
              <w:t>Liczba punktów ECTS</w:t>
            </w:r>
          </w:p>
        </w:tc>
        <w:tc>
          <w:tcPr>
            <w:tcW w:w="5910" w:type="dxa"/>
          </w:tcPr>
          <w:p w14:paraId="43B8CA2D" w14:textId="77777777" w:rsidR="00A6506B" w:rsidRPr="00E67C68" w:rsidRDefault="005557BF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E67C68">
              <w:rPr>
                <w:rFonts w:ascii="Arial" w:eastAsia="Arial" w:hAnsi="Arial" w:cs="Arial"/>
                <w:b/>
                <w:sz w:val="24"/>
                <w:szCs w:val="24"/>
              </w:rPr>
              <w:t>5</w:t>
            </w:r>
          </w:p>
        </w:tc>
      </w:tr>
    </w:tbl>
    <w:p w14:paraId="2B0BBD51" w14:textId="77777777" w:rsidR="00A6506B" w:rsidRPr="00E67C68" w:rsidRDefault="00A6506B">
      <w:pPr>
        <w:spacing w:before="120" w:after="120" w:line="360" w:lineRule="auto"/>
        <w:jc w:val="center"/>
        <w:rPr>
          <w:rFonts w:ascii="Arial" w:eastAsia="Arial" w:hAnsi="Arial" w:cs="Arial"/>
          <w:b/>
          <w:sz w:val="24"/>
          <w:szCs w:val="24"/>
        </w:rPr>
      </w:pPr>
    </w:p>
    <w:p w14:paraId="7C6A8871" w14:textId="77777777" w:rsidR="00A6506B" w:rsidRPr="00E67C68" w:rsidRDefault="005557BF">
      <w:pPr>
        <w:spacing w:before="120" w:after="120" w:line="360" w:lineRule="auto"/>
        <w:jc w:val="center"/>
        <w:rPr>
          <w:rFonts w:ascii="Arial" w:eastAsia="Arial" w:hAnsi="Arial" w:cs="Arial"/>
          <w:b/>
          <w:sz w:val="24"/>
          <w:szCs w:val="24"/>
        </w:rPr>
      </w:pPr>
      <w:r w:rsidRPr="00E67C68">
        <w:rPr>
          <w:rFonts w:ascii="Arial" w:eastAsia="Arial" w:hAnsi="Arial" w:cs="Arial"/>
          <w:b/>
          <w:sz w:val="24"/>
          <w:szCs w:val="24"/>
        </w:rPr>
        <w:t>RODZAJ ZAJĘĆ – LICZBA GODZIN W SEMESTRZE</w:t>
      </w:r>
    </w:p>
    <w:tbl>
      <w:tblPr>
        <w:tblStyle w:val="a0"/>
        <w:tblW w:w="9062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764"/>
        <w:gridCol w:w="1817"/>
        <w:gridCol w:w="1874"/>
        <w:gridCol w:w="1756"/>
        <w:gridCol w:w="1851"/>
      </w:tblGrid>
      <w:tr w:rsidR="00E67C68" w:rsidRPr="00E67C68" w14:paraId="3065C76A" w14:textId="77777777">
        <w:trPr>
          <w:jc w:val="center"/>
        </w:trPr>
        <w:tc>
          <w:tcPr>
            <w:tcW w:w="1764" w:type="dxa"/>
          </w:tcPr>
          <w:p w14:paraId="1E0143D9" w14:textId="77777777" w:rsidR="00A6506B" w:rsidRPr="00E67C68" w:rsidRDefault="005557BF">
            <w:pPr>
              <w:widowControl w:val="0"/>
              <w:spacing w:before="40" w:after="40" w:line="360" w:lineRule="auto"/>
              <w:jc w:val="center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E67C68">
              <w:rPr>
                <w:rFonts w:ascii="Arial" w:eastAsia="Arial" w:hAnsi="Arial" w:cs="Arial"/>
                <w:sz w:val="24"/>
                <w:szCs w:val="24"/>
                <w:u w:val="single"/>
              </w:rPr>
              <w:t>Wykład</w:t>
            </w:r>
          </w:p>
        </w:tc>
        <w:tc>
          <w:tcPr>
            <w:tcW w:w="1817" w:type="dxa"/>
          </w:tcPr>
          <w:p w14:paraId="3194ABC8" w14:textId="77777777" w:rsidR="00A6506B" w:rsidRPr="00E67C68" w:rsidRDefault="005557BF">
            <w:pPr>
              <w:widowControl w:val="0"/>
              <w:spacing w:before="40" w:after="40" w:line="360" w:lineRule="auto"/>
              <w:jc w:val="center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E67C68">
              <w:rPr>
                <w:rFonts w:ascii="Arial" w:eastAsia="Arial" w:hAnsi="Arial" w:cs="Arial"/>
                <w:sz w:val="24"/>
                <w:szCs w:val="24"/>
                <w:u w:val="single"/>
              </w:rPr>
              <w:t>Ćwiczenia</w:t>
            </w:r>
          </w:p>
        </w:tc>
        <w:tc>
          <w:tcPr>
            <w:tcW w:w="1874" w:type="dxa"/>
          </w:tcPr>
          <w:p w14:paraId="2F8EEA3B" w14:textId="77777777" w:rsidR="00A6506B" w:rsidRPr="00E67C68" w:rsidRDefault="005557BF">
            <w:pPr>
              <w:widowControl w:val="0"/>
              <w:spacing w:before="40" w:after="40" w:line="360" w:lineRule="auto"/>
              <w:jc w:val="center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E67C68">
              <w:rPr>
                <w:rFonts w:ascii="Arial" w:eastAsia="Arial" w:hAnsi="Arial" w:cs="Arial"/>
                <w:sz w:val="24"/>
                <w:szCs w:val="24"/>
                <w:u w:val="single"/>
              </w:rPr>
              <w:t>Laboratorium</w:t>
            </w:r>
          </w:p>
        </w:tc>
        <w:tc>
          <w:tcPr>
            <w:tcW w:w="1756" w:type="dxa"/>
          </w:tcPr>
          <w:p w14:paraId="18BC935B" w14:textId="77777777" w:rsidR="00A6506B" w:rsidRPr="00E67C68" w:rsidRDefault="005557BF">
            <w:pPr>
              <w:widowControl w:val="0"/>
              <w:spacing w:before="40" w:after="40" w:line="360" w:lineRule="auto"/>
              <w:jc w:val="center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E67C68">
              <w:rPr>
                <w:rFonts w:ascii="Arial" w:eastAsia="Arial" w:hAnsi="Arial" w:cs="Arial"/>
                <w:sz w:val="24"/>
                <w:szCs w:val="24"/>
                <w:u w:val="single"/>
              </w:rPr>
              <w:t>Projekt</w:t>
            </w:r>
          </w:p>
        </w:tc>
        <w:tc>
          <w:tcPr>
            <w:tcW w:w="1851" w:type="dxa"/>
          </w:tcPr>
          <w:p w14:paraId="156DCD33" w14:textId="77777777" w:rsidR="00A6506B" w:rsidRPr="00E67C68" w:rsidRDefault="005557BF">
            <w:pPr>
              <w:widowControl w:val="0"/>
              <w:spacing w:before="40" w:after="40" w:line="360" w:lineRule="auto"/>
              <w:jc w:val="center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E67C68">
              <w:rPr>
                <w:rFonts w:ascii="Arial" w:eastAsia="Arial" w:hAnsi="Arial" w:cs="Arial"/>
                <w:sz w:val="24"/>
                <w:szCs w:val="24"/>
                <w:u w:val="single"/>
              </w:rPr>
              <w:t>Seminarium</w:t>
            </w:r>
          </w:p>
        </w:tc>
      </w:tr>
      <w:tr w:rsidR="00A6506B" w:rsidRPr="00E67C68" w14:paraId="76BD0D71" w14:textId="77777777">
        <w:trPr>
          <w:jc w:val="center"/>
        </w:trPr>
        <w:tc>
          <w:tcPr>
            <w:tcW w:w="1764" w:type="dxa"/>
          </w:tcPr>
          <w:p w14:paraId="4B9FF597" w14:textId="77777777" w:rsidR="00A6506B" w:rsidRPr="00E67C68" w:rsidRDefault="005557BF">
            <w:pPr>
              <w:widowControl w:val="0"/>
              <w:spacing w:before="40" w:after="4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E67C68">
              <w:rPr>
                <w:rFonts w:ascii="Arial" w:eastAsia="Arial" w:hAnsi="Arial" w:cs="Arial"/>
                <w:b/>
                <w:sz w:val="24"/>
                <w:szCs w:val="24"/>
              </w:rPr>
              <w:t>30 E</w:t>
            </w:r>
          </w:p>
        </w:tc>
        <w:tc>
          <w:tcPr>
            <w:tcW w:w="1817" w:type="dxa"/>
          </w:tcPr>
          <w:p w14:paraId="529D71A7" w14:textId="77777777" w:rsidR="00A6506B" w:rsidRPr="00E67C68" w:rsidRDefault="005557BF">
            <w:pPr>
              <w:widowControl w:val="0"/>
              <w:spacing w:before="40" w:after="4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E67C68">
              <w:rPr>
                <w:rFonts w:ascii="Arial" w:eastAsia="Arial" w:hAnsi="Arial" w:cs="Arial"/>
                <w:b/>
                <w:sz w:val="24"/>
                <w:szCs w:val="24"/>
              </w:rPr>
              <w:t>30</w:t>
            </w:r>
          </w:p>
        </w:tc>
        <w:tc>
          <w:tcPr>
            <w:tcW w:w="1874" w:type="dxa"/>
          </w:tcPr>
          <w:p w14:paraId="7D1DFEAA" w14:textId="77777777" w:rsidR="00A6506B" w:rsidRPr="00E67C68" w:rsidRDefault="005557BF">
            <w:pPr>
              <w:widowControl w:val="0"/>
              <w:spacing w:before="40" w:after="4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E67C68">
              <w:rPr>
                <w:rFonts w:ascii="Arial" w:eastAsia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756" w:type="dxa"/>
          </w:tcPr>
          <w:p w14:paraId="02BFA849" w14:textId="77777777" w:rsidR="00A6506B" w:rsidRPr="00E67C68" w:rsidRDefault="005557BF">
            <w:pPr>
              <w:widowControl w:val="0"/>
              <w:spacing w:before="40" w:after="4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E67C68">
              <w:rPr>
                <w:rFonts w:ascii="Arial" w:eastAsia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851" w:type="dxa"/>
          </w:tcPr>
          <w:p w14:paraId="0DA7BAFC" w14:textId="77777777" w:rsidR="00A6506B" w:rsidRPr="00E67C68" w:rsidRDefault="005557BF">
            <w:pPr>
              <w:widowControl w:val="0"/>
              <w:spacing w:before="40" w:after="4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E67C68">
              <w:rPr>
                <w:rFonts w:ascii="Arial" w:eastAsia="Arial" w:hAnsi="Arial" w:cs="Arial"/>
                <w:b/>
                <w:sz w:val="24"/>
                <w:szCs w:val="24"/>
              </w:rPr>
              <w:t>-</w:t>
            </w:r>
          </w:p>
        </w:tc>
      </w:tr>
    </w:tbl>
    <w:p w14:paraId="4DB9AC39" w14:textId="77777777" w:rsidR="00A6506B" w:rsidRPr="00E67C68" w:rsidRDefault="00A6506B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  <w:u w:val="single"/>
        </w:rPr>
      </w:pPr>
    </w:p>
    <w:p w14:paraId="6710F06E" w14:textId="77777777" w:rsidR="00A6506B" w:rsidRPr="00E67C68" w:rsidRDefault="005557BF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  <w:u w:val="single"/>
        </w:rPr>
      </w:pPr>
      <w:r w:rsidRPr="00E67C68">
        <w:rPr>
          <w:rFonts w:ascii="Arial" w:eastAsia="Arial" w:hAnsi="Arial" w:cs="Arial"/>
          <w:b/>
          <w:sz w:val="24"/>
          <w:szCs w:val="24"/>
          <w:u w:val="single"/>
        </w:rPr>
        <w:t>OPIS PRZEDMIOTU</w:t>
      </w:r>
    </w:p>
    <w:p w14:paraId="0FE4911E" w14:textId="77777777" w:rsidR="00A6506B" w:rsidRPr="00E67C68" w:rsidRDefault="005557BF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</w:rPr>
      </w:pPr>
      <w:r w:rsidRPr="00E67C68">
        <w:rPr>
          <w:rFonts w:ascii="Arial" w:eastAsia="Arial" w:hAnsi="Arial" w:cs="Arial"/>
          <w:b/>
          <w:sz w:val="24"/>
          <w:szCs w:val="24"/>
        </w:rPr>
        <w:t>CEL PRZEDMIOTU</w:t>
      </w:r>
    </w:p>
    <w:p w14:paraId="4E9FE79E" w14:textId="77777777" w:rsidR="00A6506B" w:rsidRPr="00E67C68" w:rsidRDefault="005557BF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E67C68">
        <w:rPr>
          <w:rFonts w:ascii="Arial" w:eastAsia="Arial" w:hAnsi="Arial" w:cs="Arial"/>
          <w:sz w:val="24"/>
          <w:szCs w:val="24"/>
        </w:rPr>
        <w:t>C1. Przekazanie wiedzy z zakresu analizy strategicznej współczesnego przedsiębiorstwa.</w:t>
      </w:r>
    </w:p>
    <w:p w14:paraId="67856952" w14:textId="77777777" w:rsidR="00A6506B" w:rsidRPr="00E67C68" w:rsidRDefault="005557BF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E67C68">
        <w:rPr>
          <w:rFonts w:ascii="Arial" w:eastAsia="Arial" w:hAnsi="Arial" w:cs="Arial"/>
          <w:sz w:val="24"/>
          <w:szCs w:val="24"/>
        </w:rPr>
        <w:t>C2. Przekazanie wiedzy o funkcjonowaniu otoczenia współczesnego przedsiębiorstwa turystycznego i jego wpływie na proces konstruowania strategii.</w:t>
      </w:r>
    </w:p>
    <w:p w14:paraId="04264F3A" w14:textId="77777777" w:rsidR="00A6506B" w:rsidRPr="00E67C68" w:rsidRDefault="00A6506B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</w:rPr>
      </w:pPr>
    </w:p>
    <w:p w14:paraId="4CBA0EC7" w14:textId="77777777" w:rsidR="00A6506B" w:rsidRPr="00E67C68" w:rsidRDefault="005557BF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</w:rPr>
      </w:pPr>
      <w:r w:rsidRPr="00E67C68">
        <w:rPr>
          <w:rFonts w:ascii="Arial" w:eastAsia="Arial" w:hAnsi="Arial" w:cs="Arial"/>
          <w:b/>
          <w:sz w:val="24"/>
          <w:szCs w:val="24"/>
        </w:rPr>
        <w:t>WYMAGANIA WSTĘPNE W ZAKRESIE WIEDZY, UMIEJĘTNOŚCI I INNYCH KOMPETENCJI</w:t>
      </w:r>
    </w:p>
    <w:p w14:paraId="18D5D6AA" w14:textId="77777777" w:rsidR="00A6506B" w:rsidRPr="00E67C68" w:rsidRDefault="005557BF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E67C68">
        <w:rPr>
          <w:rFonts w:ascii="Arial" w:eastAsia="Arial" w:hAnsi="Arial" w:cs="Arial"/>
          <w:sz w:val="24"/>
          <w:szCs w:val="24"/>
        </w:rPr>
        <w:t>Student zna podstawowe pojęcia z zakresu nauki o przedsiębiorstwie.</w:t>
      </w:r>
    </w:p>
    <w:p w14:paraId="5E990096" w14:textId="77777777" w:rsidR="00A6506B" w:rsidRPr="00E67C68" w:rsidRDefault="005557BF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E67C68">
        <w:rPr>
          <w:rFonts w:ascii="Arial" w:eastAsia="Arial" w:hAnsi="Arial" w:cs="Arial"/>
          <w:sz w:val="24"/>
          <w:szCs w:val="24"/>
        </w:rPr>
        <w:t>Student dysponuje podstawową wiedzą z zakresu zarządzania organizacjami.</w:t>
      </w:r>
    </w:p>
    <w:p w14:paraId="2EB8699D" w14:textId="77777777" w:rsidR="00A6506B" w:rsidRPr="00E67C68" w:rsidRDefault="005557BF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E67C68">
        <w:rPr>
          <w:rFonts w:ascii="Arial" w:eastAsia="Arial" w:hAnsi="Arial" w:cs="Arial"/>
          <w:sz w:val="24"/>
          <w:szCs w:val="24"/>
        </w:rPr>
        <w:lastRenderedPageBreak/>
        <w:t>Student zna techniki twórczego rozwiązywania problemów.</w:t>
      </w:r>
    </w:p>
    <w:p w14:paraId="73B86DD2" w14:textId="77777777" w:rsidR="00A6506B" w:rsidRPr="00E67C68" w:rsidRDefault="005557BF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E67C68">
        <w:rPr>
          <w:rFonts w:ascii="Arial" w:eastAsia="Arial" w:hAnsi="Arial" w:cs="Arial"/>
          <w:sz w:val="24"/>
          <w:szCs w:val="24"/>
        </w:rPr>
        <w:t xml:space="preserve">Student potrafi rozwiązywać zadania typu </w:t>
      </w:r>
      <w:r w:rsidRPr="00E67C68">
        <w:rPr>
          <w:rFonts w:ascii="Arial" w:eastAsia="Arial" w:hAnsi="Arial" w:cs="Arial"/>
          <w:i/>
          <w:sz w:val="24"/>
          <w:szCs w:val="24"/>
        </w:rPr>
        <w:t>case study</w:t>
      </w:r>
      <w:r w:rsidRPr="00E67C68">
        <w:rPr>
          <w:rFonts w:ascii="Arial" w:eastAsia="Arial" w:hAnsi="Arial" w:cs="Arial"/>
          <w:sz w:val="24"/>
          <w:szCs w:val="24"/>
        </w:rPr>
        <w:t xml:space="preserve"> (studia przypadków).</w:t>
      </w:r>
    </w:p>
    <w:p w14:paraId="0559FD90" w14:textId="77777777" w:rsidR="00A6506B" w:rsidRPr="00E67C68" w:rsidRDefault="005557BF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E67C68">
        <w:rPr>
          <w:rFonts w:ascii="Arial" w:eastAsia="Arial" w:hAnsi="Arial" w:cs="Arial"/>
          <w:sz w:val="24"/>
          <w:szCs w:val="24"/>
        </w:rPr>
        <w:t>Student posiada umiejętności w zakresie prezentacji i uczestnictwa w merytorycznej dyskusji.</w:t>
      </w:r>
    </w:p>
    <w:p w14:paraId="686142EB" w14:textId="77777777" w:rsidR="00A6506B" w:rsidRPr="00E67C68" w:rsidRDefault="00A6506B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</w:rPr>
      </w:pPr>
    </w:p>
    <w:p w14:paraId="765127C1" w14:textId="77777777" w:rsidR="00A6506B" w:rsidRPr="00E67C68" w:rsidRDefault="005557BF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</w:rPr>
      </w:pPr>
      <w:r w:rsidRPr="00E67C68">
        <w:rPr>
          <w:rFonts w:ascii="Arial" w:eastAsia="Arial" w:hAnsi="Arial" w:cs="Arial"/>
          <w:b/>
          <w:sz w:val="24"/>
          <w:szCs w:val="24"/>
        </w:rPr>
        <w:t>EFEKTY UCZENIA SIĘ</w:t>
      </w:r>
    </w:p>
    <w:p w14:paraId="226F1705" w14:textId="77777777" w:rsidR="00A6506B" w:rsidRPr="00E67C68" w:rsidRDefault="005557BF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E67C68">
        <w:rPr>
          <w:rFonts w:ascii="Arial" w:eastAsia="Arial" w:hAnsi="Arial" w:cs="Arial"/>
          <w:sz w:val="24"/>
          <w:szCs w:val="24"/>
        </w:rPr>
        <w:t>EU 1 – Student potrafi scharakteryzować i zidentyfikować główne cechy przedsiębiorstwa turystycznego.</w:t>
      </w:r>
    </w:p>
    <w:p w14:paraId="1AD2D0B1" w14:textId="77777777" w:rsidR="00A6506B" w:rsidRPr="00E67C68" w:rsidRDefault="005557BF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E67C68">
        <w:rPr>
          <w:rFonts w:ascii="Arial" w:eastAsia="Arial" w:hAnsi="Arial" w:cs="Arial"/>
          <w:sz w:val="24"/>
          <w:szCs w:val="24"/>
        </w:rPr>
        <w:t>EU 2 – Student potrafi zidentyfikować i ocenić wpływ otoczenia przedsiębiorstwa na jego funkcjonowanie.</w:t>
      </w:r>
    </w:p>
    <w:p w14:paraId="249CE0C8" w14:textId="77777777" w:rsidR="00A6506B" w:rsidRPr="00E67C68" w:rsidRDefault="005557BF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E67C68">
        <w:rPr>
          <w:rFonts w:ascii="Arial" w:eastAsia="Arial" w:hAnsi="Arial" w:cs="Arial"/>
          <w:sz w:val="24"/>
          <w:szCs w:val="24"/>
        </w:rPr>
        <w:t>EU 3 – Student zna elementy składające się proces analizy strategicznej przedsiębiorstwa.</w:t>
      </w:r>
    </w:p>
    <w:p w14:paraId="31682143" w14:textId="77777777" w:rsidR="00A6506B" w:rsidRPr="00E67C68" w:rsidRDefault="005557BF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E67C68">
        <w:rPr>
          <w:rFonts w:ascii="Arial" w:eastAsia="Arial" w:hAnsi="Arial" w:cs="Arial"/>
          <w:sz w:val="24"/>
          <w:szCs w:val="24"/>
        </w:rPr>
        <w:t>EU 4 – Student potrafi samodzielnie dokonać analizy strategicznej przedsiębiorstwa z uwzględnieniem specyfiki przedsiębiorstwa turystycznego.</w:t>
      </w:r>
    </w:p>
    <w:p w14:paraId="02D0E18F" w14:textId="77777777" w:rsidR="00A6506B" w:rsidRPr="00E67C68" w:rsidRDefault="00A6506B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</w:rPr>
      </w:pPr>
    </w:p>
    <w:p w14:paraId="2269D2BD" w14:textId="77777777" w:rsidR="00A6506B" w:rsidRPr="00E67C68" w:rsidRDefault="005557BF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</w:rPr>
      </w:pPr>
      <w:r w:rsidRPr="00E67C68">
        <w:rPr>
          <w:rFonts w:ascii="Arial" w:eastAsia="Arial" w:hAnsi="Arial" w:cs="Arial"/>
          <w:b/>
          <w:sz w:val="24"/>
          <w:szCs w:val="24"/>
        </w:rPr>
        <w:t>TREŚCI PROGRAMOWE</w:t>
      </w:r>
    </w:p>
    <w:tbl>
      <w:tblPr>
        <w:tblStyle w:val="a1"/>
        <w:tblW w:w="9062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072"/>
        <w:gridCol w:w="990"/>
      </w:tblGrid>
      <w:tr w:rsidR="00E67C68" w:rsidRPr="00E67C68" w14:paraId="28CC5465" w14:textId="77777777">
        <w:trPr>
          <w:jc w:val="center"/>
        </w:trPr>
        <w:tc>
          <w:tcPr>
            <w:tcW w:w="8072" w:type="dxa"/>
            <w:vAlign w:val="center"/>
          </w:tcPr>
          <w:p w14:paraId="50C66172" w14:textId="77777777" w:rsidR="00A6506B" w:rsidRPr="00E67C68" w:rsidRDefault="005557BF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E67C68">
              <w:rPr>
                <w:rFonts w:ascii="Arial" w:eastAsia="Arial" w:hAnsi="Arial" w:cs="Arial"/>
                <w:b/>
                <w:sz w:val="24"/>
                <w:szCs w:val="24"/>
              </w:rPr>
              <w:t>Forma zajęć – WYKŁADY - 30 godzin</w:t>
            </w:r>
          </w:p>
        </w:tc>
        <w:tc>
          <w:tcPr>
            <w:tcW w:w="990" w:type="dxa"/>
            <w:vAlign w:val="center"/>
          </w:tcPr>
          <w:p w14:paraId="65953983" w14:textId="77777777" w:rsidR="00A6506B" w:rsidRPr="00E67C68" w:rsidRDefault="005557BF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E67C68">
              <w:rPr>
                <w:rFonts w:ascii="Arial" w:eastAsia="Arial" w:hAnsi="Arial" w:cs="Arial"/>
                <w:b/>
                <w:sz w:val="24"/>
                <w:szCs w:val="24"/>
              </w:rPr>
              <w:t>Liczba godzin</w:t>
            </w:r>
          </w:p>
        </w:tc>
      </w:tr>
      <w:tr w:rsidR="00E67C68" w:rsidRPr="00E67C68" w14:paraId="69C07F13" w14:textId="77777777">
        <w:trPr>
          <w:jc w:val="center"/>
        </w:trPr>
        <w:tc>
          <w:tcPr>
            <w:tcW w:w="8072" w:type="dxa"/>
          </w:tcPr>
          <w:p w14:paraId="41CE7F8E" w14:textId="77777777" w:rsidR="00A6506B" w:rsidRPr="00E67C68" w:rsidRDefault="005557BF">
            <w:pPr>
              <w:spacing w:after="0"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E67C68">
              <w:rPr>
                <w:rFonts w:ascii="Arial" w:eastAsia="Arial" w:hAnsi="Arial" w:cs="Arial"/>
                <w:sz w:val="24"/>
                <w:szCs w:val="24"/>
              </w:rPr>
              <w:t>W1,W2 - Pojęcie, cele analizy strategicznej przedsiębiorstwa.</w:t>
            </w:r>
          </w:p>
        </w:tc>
        <w:tc>
          <w:tcPr>
            <w:tcW w:w="990" w:type="dxa"/>
            <w:vAlign w:val="center"/>
          </w:tcPr>
          <w:p w14:paraId="2A0054C3" w14:textId="77777777" w:rsidR="00A6506B" w:rsidRPr="00E67C68" w:rsidRDefault="005557BF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E67C68">
              <w:rPr>
                <w:rFonts w:ascii="Arial" w:eastAsia="Arial" w:hAnsi="Arial" w:cs="Arial"/>
                <w:sz w:val="24"/>
                <w:szCs w:val="24"/>
              </w:rPr>
              <w:t>4</w:t>
            </w:r>
          </w:p>
        </w:tc>
      </w:tr>
      <w:tr w:rsidR="00E67C68" w:rsidRPr="00E67C68" w14:paraId="272B6D21" w14:textId="77777777">
        <w:trPr>
          <w:jc w:val="center"/>
        </w:trPr>
        <w:tc>
          <w:tcPr>
            <w:tcW w:w="8072" w:type="dxa"/>
          </w:tcPr>
          <w:p w14:paraId="18D7EBA0" w14:textId="77777777" w:rsidR="00A6506B" w:rsidRPr="00E67C68" w:rsidRDefault="005557BF">
            <w:pPr>
              <w:spacing w:after="0"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E67C68">
              <w:rPr>
                <w:rFonts w:ascii="Arial" w:eastAsia="Arial" w:hAnsi="Arial" w:cs="Arial"/>
                <w:sz w:val="24"/>
                <w:szCs w:val="24"/>
              </w:rPr>
              <w:t>W3 - Elementy składowe procesu analizy strategicznej firmy.</w:t>
            </w:r>
          </w:p>
        </w:tc>
        <w:tc>
          <w:tcPr>
            <w:tcW w:w="990" w:type="dxa"/>
            <w:vAlign w:val="center"/>
          </w:tcPr>
          <w:p w14:paraId="2E7705EF" w14:textId="77777777" w:rsidR="00A6506B" w:rsidRPr="00E67C68" w:rsidRDefault="005557BF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E67C68"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E67C68" w:rsidRPr="00E67C68" w14:paraId="77ECAE95" w14:textId="77777777">
        <w:trPr>
          <w:jc w:val="center"/>
        </w:trPr>
        <w:tc>
          <w:tcPr>
            <w:tcW w:w="8072" w:type="dxa"/>
          </w:tcPr>
          <w:p w14:paraId="48065385" w14:textId="77777777" w:rsidR="00A6506B" w:rsidRPr="00E67C68" w:rsidRDefault="005557BF">
            <w:pPr>
              <w:spacing w:after="0"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E67C68">
              <w:rPr>
                <w:rFonts w:ascii="Arial" w:eastAsia="Arial" w:hAnsi="Arial" w:cs="Arial"/>
                <w:sz w:val="24"/>
                <w:szCs w:val="24"/>
              </w:rPr>
              <w:t>W4, W5 - Misja i wizja przedsiębiorstwa turystycznego.</w:t>
            </w:r>
          </w:p>
        </w:tc>
        <w:tc>
          <w:tcPr>
            <w:tcW w:w="990" w:type="dxa"/>
            <w:vAlign w:val="center"/>
          </w:tcPr>
          <w:p w14:paraId="35BEE890" w14:textId="77777777" w:rsidR="00A6506B" w:rsidRPr="00E67C68" w:rsidRDefault="005557BF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E67C68">
              <w:rPr>
                <w:rFonts w:ascii="Arial" w:eastAsia="Arial" w:hAnsi="Arial" w:cs="Arial"/>
                <w:sz w:val="24"/>
                <w:szCs w:val="24"/>
              </w:rPr>
              <w:t>4</w:t>
            </w:r>
          </w:p>
        </w:tc>
      </w:tr>
      <w:tr w:rsidR="00E67C68" w:rsidRPr="00E67C68" w14:paraId="45277DC1" w14:textId="77777777">
        <w:trPr>
          <w:jc w:val="center"/>
        </w:trPr>
        <w:tc>
          <w:tcPr>
            <w:tcW w:w="8072" w:type="dxa"/>
          </w:tcPr>
          <w:p w14:paraId="4DF274E7" w14:textId="77777777" w:rsidR="00A6506B" w:rsidRPr="00E67C68" w:rsidRDefault="005557BF">
            <w:pPr>
              <w:spacing w:after="0"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E67C68">
              <w:rPr>
                <w:rFonts w:ascii="Arial" w:eastAsia="Arial" w:hAnsi="Arial" w:cs="Arial"/>
                <w:sz w:val="24"/>
                <w:szCs w:val="24"/>
              </w:rPr>
              <w:t>W6 - Analiza otoczenia bliższego w kontekście założeń strategicznych.</w:t>
            </w:r>
          </w:p>
        </w:tc>
        <w:tc>
          <w:tcPr>
            <w:tcW w:w="990" w:type="dxa"/>
            <w:vAlign w:val="center"/>
          </w:tcPr>
          <w:p w14:paraId="697B959C" w14:textId="77777777" w:rsidR="00A6506B" w:rsidRPr="00E67C68" w:rsidRDefault="005557BF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E67C68"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E67C68" w:rsidRPr="00E67C68" w14:paraId="63A489D2" w14:textId="77777777">
        <w:trPr>
          <w:jc w:val="center"/>
        </w:trPr>
        <w:tc>
          <w:tcPr>
            <w:tcW w:w="8072" w:type="dxa"/>
          </w:tcPr>
          <w:p w14:paraId="1710272A" w14:textId="77777777" w:rsidR="00A6506B" w:rsidRPr="00E67C68" w:rsidRDefault="005557BF">
            <w:pPr>
              <w:spacing w:after="0"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E67C68">
              <w:rPr>
                <w:rFonts w:ascii="Arial" w:eastAsia="Arial" w:hAnsi="Arial" w:cs="Arial"/>
                <w:sz w:val="24"/>
                <w:szCs w:val="24"/>
              </w:rPr>
              <w:t>W7 - Analiza makrootoczenia - metoda delficka i scenariuszowa.</w:t>
            </w:r>
          </w:p>
        </w:tc>
        <w:tc>
          <w:tcPr>
            <w:tcW w:w="990" w:type="dxa"/>
            <w:vAlign w:val="center"/>
          </w:tcPr>
          <w:p w14:paraId="61BB25C3" w14:textId="77777777" w:rsidR="00A6506B" w:rsidRPr="00E67C68" w:rsidRDefault="005557BF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E67C68"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E67C68" w:rsidRPr="00E67C68" w14:paraId="0E1F6EA1" w14:textId="77777777">
        <w:trPr>
          <w:jc w:val="center"/>
        </w:trPr>
        <w:tc>
          <w:tcPr>
            <w:tcW w:w="8072" w:type="dxa"/>
          </w:tcPr>
          <w:p w14:paraId="3A483147" w14:textId="77777777" w:rsidR="00A6506B" w:rsidRPr="00E67C68" w:rsidRDefault="005557BF">
            <w:pPr>
              <w:spacing w:after="0"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E67C68">
              <w:rPr>
                <w:rFonts w:ascii="Arial" w:eastAsia="Arial" w:hAnsi="Arial" w:cs="Arial"/>
                <w:sz w:val="24"/>
                <w:szCs w:val="24"/>
              </w:rPr>
              <w:t>W8 - Analiza SWOT – heurystyczna technika analityczna.</w:t>
            </w:r>
          </w:p>
        </w:tc>
        <w:tc>
          <w:tcPr>
            <w:tcW w:w="990" w:type="dxa"/>
            <w:vAlign w:val="center"/>
          </w:tcPr>
          <w:p w14:paraId="7E975186" w14:textId="77777777" w:rsidR="00A6506B" w:rsidRPr="00E67C68" w:rsidRDefault="005557BF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E67C68"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E67C68" w:rsidRPr="00E67C68" w14:paraId="6C79A4AF" w14:textId="77777777">
        <w:trPr>
          <w:jc w:val="center"/>
        </w:trPr>
        <w:tc>
          <w:tcPr>
            <w:tcW w:w="8072" w:type="dxa"/>
          </w:tcPr>
          <w:p w14:paraId="66E3CE28" w14:textId="77777777" w:rsidR="00A6506B" w:rsidRPr="00E67C68" w:rsidRDefault="005557BF">
            <w:pPr>
              <w:spacing w:after="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E67C68">
              <w:rPr>
                <w:rFonts w:ascii="Arial" w:eastAsia="Arial" w:hAnsi="Arial" w:cs="Arial"/>
                <w:sz w:val="24"/>
                <w:szCs w:val="24"/>
              </w:rPr>
              <w:t>W9 - Analiza sektorowa z uwzględnieniem specyfiki branży turystycznej.</w:t>
            </w:r>
          </w:p>
        </w:tc>
        <w:tc>
          <w:tcPr>
            <w:tcW w:w="990" w:type="dxa"/>
            <w:vAlign w:val="center"/>
          </w:tcPr>
          <w:p w14:paraId="4C68D329" w14:textId="77777777" w:rsidR="00A6506B" w:rsidRPr="00E67C68" w:rsidRDefault="005557BF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E67C68"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E67C68" w:rsidRPr="00E67C68" w14:paraId="39CFF56F" w14:textId="77777777">
        <w:trPr>
          <w:jc w:val="center"/>
        </w:trPr>
        <w:tc>
          <w:tcPr>
            <w:tcW w:w="8072" w:type="dxa"/>
          </w:tcPr>
          <w:p w14:paraId="11AFB0C8" w14:textId="77777777" w:rsidR="00A6506B" w:rsidRPr="00E67C68" w:rsidRDefault="005557BF">
            <w:pPr>
              <w:spacing w:after="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E67C68">
              <w:rPr>
                <w:rFonts w:ascii="Arial" w:eastAsia="Arial" w:hAnsi="Arial" w:cs="Arial"/>
                <w:sz w:val="24"/>
                <w:szCs w:val="24"/>
              </w:rPr>
              <w:t>W10, W11 - Analiza pozycji konkurencyjnej metodą 5 sił M.E. Portera – analiza strukturalna sektora przedsiębiorstw turystycznych.</w:t>
            </w:r>
          </w:p>
        </w:tc>
        <w:tc>
          <w:tcPr>
            <w:tcW w:w="990" w:type="dxa"/>
            <w:vAlign w:val="center"/>
          </w:tcPr>
          <w:p w14:paraId="1C1DAF04" w14:textId="77777777" w:rsidR="00A6506B" w:rsidRPr="00E67C68" w:rsidRDefault="005557BF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E67C68">
              <w:rPr>
                <w:rFonts w:ascii="Arial" w:eastAsia="Arial" w:hAnsi="Arial" w:cs="Arial"/>
                <w:sz w:val="24"/>
                <w:szCs w:val="24"/>
              </w:rPr>
              <w:t>4</w:t>
            </w:r>
          </w:p>
        </w:tc>
      </w:tr>
      <w:tr w:rsidR="00E67C68" w:rsidRPr="00E67C68" w14:paraId="49E67571" w14:textId="77777777">
        <w:trPr>
          <w:jc w:val="center"/>
        </w:trPr>
        <w:tc>
          <w:tcPr>
            <w:tcW w:w="8072" w:type="dxa"/>
          </w:tcPr>
          <w:p w14:paraId="7A077A03" w14:textId="77777777" w:rsidR="00A6506B" w:rsidRPr="00E67C68" w:rsidRDefault="005557BF">
            <w:pPr>
              <w:spacing w:after="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E67C68">
              <w:rPr>
                <w:rFonts w:ascii="Arial" w:eastAsia="Arial" w:hAnsi="Arial" w:cs="Arial"/>
                <w:sz w:val="24"/>
                <w:szCs w:val="24"/>
              </w:rPr>
              <w:t>W12 - Schemat oceny atrakcyjności sektora. Ocena punktowa.</w:t>
            </w:r>
          </w:p>
        </w:tc>
        <w:tc>
          <w:tcPr>
            <w:tcW w:w="990" w:type="dxa"/>
            <w:vAlign w:val="center"/>
          </w:tcPr>
          <w:p w14:paraId="0BE0CB5D" w14:textId="77777777" w:rsidR="00A6506B" w:rsidRPr="00E67C68" w:rsidRDefault="005557BF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E67C68"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E67C68" w:rsidRPr="00E67C68" w14:paraId="31FAB2D1" w14:textId="77777777">
        <w:trPr>
          <w:jc w:val="center"/>
        </w:trPr>
        <w:tc>
          <w:tcPr>
            <w:tcW w:w="8072" w:type="dxa"/>
          </w:tcPr>
          <w:p w14:paraId="293454E8" w14:textId="77777777" w:rsidR="00A6506B" w:rsidRPr="00E67C68" w:rsidRDefault="005557BF">
            <w:pPr>
              <w:spacing w:after="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E67C68">
              <w:rPr>
                <w:rFonts w:ascii="Arial" w:eastAsia="Arial" w:hAnsi="Arial" w:cs="Arial"/>
                <w:sz w:val="24"/>
                <w:szCs w:val="24"/>
              </w:rPr>
              <w:t>W13 - Bilans strategiczny zasobów przedsiębiorstwa.</w:t>
            </w:r>
          </w:p>
        </w:tc>
        <w:tc>
          <w:tcPr>
            <w:tcW w:w="990" w:type="dxa"/>
            <w:vAlign w:val="center"/>
          </w:tcPr>
          <w:p w14:paraId="57AA0E7D" w14:textId="77777777" w:rsidR="00A6506B" w:rsidRPr="00E67C68" w:rsidRDefault="005557BF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E67C68"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E67C68" w:rsidRPr="00E67C68" w14:paraId="18B8387B" w14:textId="77777777">
        <w:trPr>
          <w:jc w:val="center"/>
        </w:trPr>
        <w:tc>
          <w:tcPr>
            <w:tcW w:w="8072" w:type="dxa"/>
          </w:tcPr>
          <w:p w14:paraId="79AADADB" w14:textId="77777777" w:rsidR="00A6506B" w:rsidRPr="00E67C68" w:rsidRDefault="005557BF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E67C68">
              <w:rPr>
                <w:rFonts w:ascii="Arial" w:eastAsia="Arial" w:hAnsi="Arial" w:cs="Arial"/>
                <w:sz w:val="24"/>
                <w:szCs w:val="24"/>
              </w:rPr>
              <w:lastRenderedPageBreak/>
              <w:t>W14, W15 - Projektowanie strategii z uwzględnieniem specyfiki przedsiębiorstwa turystycznego.</w:t>
            </w:r>
          </w:p>
        </w:tc>
        <w:tc>
          <w:tcPr>
            <w:tcW w:w="990" w:type="dxa"/>
            <w:vAlign w:val="center"/>
          </w:tcPr>
          <w:p w14:paraId="2A9B0915" w14:textId="77777777" w:rsidR="00A6506B" w:rsidRPr="00E67C68" w:rsidRDefault="005557BF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E67C68">
              <w:rPr>
                <w:rFonts w:ascii="Arial" w:eastAsia="Arial" w:hAnsi="Arial" w:cs="Arial"/>
                <w:sz w:val="24"/>
                <w:szCs w:val="24"/>
              </w:rPr>
              <w:t>4</w:t>
            </w:r>
          </w:p>
        </w:tc>
      </w:tr>
      <w:tr w:rsidR="00E67C68" w:rsidRPr="00E67C68" w14:paraId="467A3193" w14:textId="77777777">
        <w:trPr>
          <w:jc w:val="center"/>
        </w:trPr>
        <w:tc>
          <w:tcPr>
            <w:tcW w:w="8072" w:type="dxa"/>
            <w:vAlign w:val="center"/>
          </w:tcPr>
          <w:p w14:paraId="6E5B95F5" w14:textId="77777777" w:rsidR="00A6506B" w:rsidRPr="00E67C68" w:rsidRDefault="005557BF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E67C68">
              <w:rPr>
                <w:rFonts w:ascii="Arial" w:eastAsia="Arial" w:hAnsi="Arial" w:cs="Arial"/>
                <w:b/>
                <w:sz w:val="24"/>
                <w:szCs w:val="24"/>
              </w:rPr>
              <w:t>Forma zajęć – ĆWICZENIA - 30 godzin</w:t>
            </w:r>
          </w:p>
        </w:tc>
        <w:tc>
          <w:tcPr>
            <w:tcW w:w="990" w:type="dxa"/>
            <w:vAlign w:val="center"/>
          </w:tcPr>
          <w:p w14:paraId="4A94B896" w14:textId="77777777" w:rsidR="00A6506B" w:rsidRPr="00E67C68" w:rsidRDefault="005557BF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E67C68">
              <w:rPr>
                <w:rFonts w:ascii="Arial" w:eastAsia="Arial" w:hAnsi="Arial" w:cs="Arial"/>
                <w:b/>
                <w:sz w:val="24"/>
                <w:szCs w:val="24"/>
              </w:rPr>
              <w:t>Liczba godzin</w:t>
            </w:r>
          </w:p>
        </w:tc>
      </w:tr>
      <w:tr w:rsidR="00E67C68" w:rsidRPr="00E67C68" w14:paraId="161F6F75" w14:textId="77777777">
        <w:trPr>
          <w:jc w:val="center"/>
        </w:trPr>
        <w:tc>
          <w:tcPr>
            <w:tcW w:w="8072" w:type="dxa"/>
          </w:tcPr>
          <w:p w14:paraId="58CCC17F" w14:textId="77777777" w:rsidR="00A6506B" w:rsidRPr="00E67C68" w:rsidRDefault="005557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E67C68">
              <w:rPr>
                <w:rFonts w:ascii="Arial" w:eastAsia="Arial" w:hAnsi="Arial" w:cs="Arial"/>
                <w:sz w:val="24"/>
                <w:szCs w:val="24"/>
              </w:rPr>
              <w:t>CW 1 - Zajęcia organizacyjne, omówienie przewodnika po przedmiocie: cel, program zajęć oraz zasady zaliczania ćwiczeń. Omówienie zasad rozwiązywania studium przypadków i prezentowania wyników.</w:t>
            </w:r>
          </w:p>
        </w:tc>
        <w:tc>
          <w:tcPr>
            <w:tcW w:w="990" w:type="dxa"/>
            <w:vAlign w:val="center"/>
          </w:tcPr>
          <w:p w14:paraId="422810F5" w14:textId="77777777" w:rsidR="00A6506B" w:rsidRPr="00E67C68" w:rsidRDefault="005557BF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E67C68"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E67C68" w:rsidRPr="00E67C68" w14:paraId="3D9BF75C" w14:textId="77777777">
        <w:trPr>
          <w:jc w:val="center"/>
        </w:trPr>
        <w:tc>
          <w:tcPr>
            <w:tcW w:w="8072" w:type="dxa"/>
          </w:tcPr>
          <w:p w14:paraId="4F0396EC" w14:textId="77777777" w:rsidR="00A6506B" w:rsidRPr="00E67C68" w:rsidRDefault="005557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E67C68">
              <w:rPr>
                <w:rFonts w:ascii="Arial" w:eastAsia="Arial" w:hAnsi="Arial" w:cs="Arial"/>
                <w:sz w:val="24"/>
                <w:szCs w:val="24"/>
              </w:rPr>
              <w:t>CW 2 - Omówienie i zaprezentowanie przykładowych wariantów analiz strategicznych na przykładzie analiz strategicznych wybranych Spółek z branży turystycznej notowanych na WGPW.</w:t>
            </w:r>
          </w:p>
        </w:tc>
        <w:tc>
          <w:tcPr>
            <w:tcW w:w="990" w:type="dxa"/>
            <w:vAlign w:val="center"/>
          </w:tcPr>
          <w:p w14:paraId="57C1B725" w14:textId="77777777" w:rsidR="00A6506B" w:rsidRPr="00E67C68" w:rsidRDefault="005557BF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E67C68"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E67C68" w:rsidRPr="00E67C68" w14:paraId="04995B76" w14:textId="77777777">
        <w:trPr>
          <w:jc w:val="center"/>
        </w:trPr>
        <w:tc>
          <w:tcPr>
            <w:tcW w:w="8072" w:type="dxa"/>
          </w:tcPr>
          <w:p w14:paraId="236D53FF" w14:textId="77777777" w:rsidR="00A6506B" w:rsidRPr="00E67C68" w:rsidRDefault="005557BF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E67C68">
              <w:rPr>
                <w:rFonts w:ascii="Arial" w:eastAsia="Arial" w:hAnsi="Arial" w:cs="Arial"/>
                <w:sz w:val="24"/>
                <w:szCs w:val="24"/>
              </w:rPr>
              <w:t>CW 3 - Zasady tworzenia wizji i misji przedsiębiorstwa z uwzględnieniem specyfiki przedsiębiorstwa turystycznego. Praca na studium przypadku. Omówienie wyników i dyskusja.</w:t>
            </w:r>
          </w:p>
        </w:tc>
        <w:tc>
          <w:tcPr>
            <w:tcW w:w="990" w:type="dxa"/>
            <w:vAlign w:val="center"/>
          </w:tcPr>
          <w:p w14:paraId="343C33BB" w14:textId="77777777" w:rsidR="00A6506B" w:rsidRPr="00E67C68" w:rsidRDefault="005557BF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E67C68"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E67C68" w:rsidRPr="00E67C68" w14:paraId="50A59ED9" w14:textId="77777777">
        <w:trPr>
          <w:jc w:val="center"/>
        </w:trPr>
        <w:tc>
          <w:tcPr>
            <w:tcW w:w="8072" w:type="dxa"/>
          </w:tcPr>
          <w:p w14:paraId="0A567F22" w14:textId="77777777" w:rsidR="00A6506B" w:rsidRPr="00E67C68" w:rsidRDefault="005557BF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E67C68">
              <w:rPr>
                <w:rFonts w:ascii="Arial" w:eastAsia="Arial" w:hAnsi="Arial" w:cs="Arial"/>
                <w:sz w:val="24"/>
                <w:szCs w:val="24"/>
              </w:rPr>
              <w:t>CW 4 – Analiza otoczenia bliższego w kontekście założeń strategicznych. Praca na studium przypadku. Omówienie wyników i dyskusja.</w:t>
            </w:r>
          </w:p>
        </w:tc>
        <w:tc>
          <w:tcPr>
            <w:tcW w:w="990" w:type="dxa"/>
            <w:vAlign w:val="center"/>
          </w:tcPr>
          <w:p w14:paraId="3357F6D9" w14:textId="77777777" w:rsidR="00A6506B" w:rsidRPr="00E67C68" w:rsidRDefault="005557BF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E67C68"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E67C68" w:rsidRPr="00E67C68" w14:paraId="55EF9A55" w14:textId="77777777">
        <w:trPr>
          <w:jc w:val="center"/>
        </w:trPr>
        <w:tc>
          <w:tcPr>
            <w:tcW w:w="8072" w:type="dxa"/>
          </w:tcPr>
          <w:p w14:paraId="7CCBD7A0" w14:textId="77777777" w:rsidR="00A6506B" w:rsidRPr="00E67C68" w:rsidRDefault="005557BF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E67C68">
              <w:rPr>
                <w:rFonts w:ascii="Arial" w:eastAsia="Arial" w:hAnsi="Arial" w:cs="Arial"/>
                <w:sz w:val="24"/>
                <w:szCs w:val="24"/>
              </w:rPr>
              <w:t>CW 5 - Analiza makrootoczenia - metoda delficka i scenariuszowa. Praca na studium przypadku. Omówienie wyników i dyskusja.</w:t>
            </w:r>
          </w:p>
        </w:tc>
        <w:tc>
          <w:tcPr>
            <w:tcW w:w="990" w:type="dxa"/>
            <w:vAlign w:val="center"/>
          </w:tcPr>
          <w:p w14:paraId="331C0B70" w14:textId="77777777" w:rsidR="00A6506B" w:rsidRPr="00E67C68" w:rsidRDefault="005557BF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E67C68"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E67C68" w:rsidRPr="00E67C68" w14:paraId="73B3C7C5" w14:textId="77777777">
        <w:trPr>
          <w:jc w:val="center"/>
        </w:trPr>
        <w:tc>
          <w:tcPr>
            <w:tcW w:w="8072" w:type="dxa"/>
          </w:tcPr>
          <w:p w14:paraId="64009621" w14:textId="77777777" w:rsidR="00A6506B" w:rsidRPr="00E67C68" w:rsidRDefault="005557BF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E67C68">
              <w:rPr>
                <w:rFonts w:ascii="Arial" w:eastAsia="Arial" w:hAnsi="Arial" w:cs="Arial"/>
                <w:sz w:val="24"/>
                <w:szCs w:val="24"/>
              </w:rPr>
              <w:t>CW 6, CW7 - Analiza SWOT – heurystyczna technika analityczna. Praca na studium przypadku wybranych przedsiębiorstw branży turystycznej. Omówienie wyników i dyskusja.</w:t>
            </w:r>
          </w:p>
        </w:tc>
        <w:tc>
          <w:tcPr>
            <w:tcW w:w="990" w:type="dxa"/>
            <w:vAlign w:val="center"/>
          </w:tcPr>
          <w:p w14:paraId="058C555F" w14:textId="77777777" w:rsidR="00A6506B" w:rsidRPr="00E67C68" w:rsidRDefault="005557BF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E67C68">
              <w:rPr>
                <w:rFonts w:ascii="Arial" w:eastAsia="Arial" w:hAnsi="Arial" w:cs="Arial"/>
                <w:sz w:val="24"/>
                <w:szCs w:val="24"/>
              </w:rPr>
              <w:t>4</w:t>
            </w:r>
          </w:p>
        </w:tc>
      </w:tr>
      <w:tr w:rsidR="00E67C68" w:rsidRPr="00E67C68" w14:paraId="1AD54F79" w14:textId="77777777">
        <w:trPr>
          <w:jc w:val="center"/>
        </w:trPr>
        <w:tc>
          <w:tcPr>
            <w:tcW w:w="8072" w:type="dxa"/>
          </w:tcPr>
          <w:p w14:paraId="5303BB7D" w14:textId="77777777" w:rsidR="00A6506B" w:rsidRPr="00E67C68" w:rsidRDefault="005557BF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E67C68">
              <w:rPr>
                <w:rFonts w:ascii="Arial" w:eastAsia="Arial" w:hAnsi="Arial" w:cs="Arial"/>
                <w:sz w:val="24"/>
                <w:szCs w:val="24"/>
              </w:rPr>
              <w:t>CW 8 - Analiza sektorowa. Praca na studium przypadku. Omówienie wyników i dyskusja.</w:t>
            </w:r>
          </w:p>
        </w:tc>
        <w:tc>
          <w:tcPr>
            <w:tcW w:w="990" w:type="dxa"/>
            <w:vAlign w:val="center"/>
          </w:tcPr>
          <w:p w14:paraId="513C8C0A" w14:textId="77777777" w:rsidR="00A6506B" w:rsidRPr="00E67C68" w:rsidRDefault="005557BF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E67C68"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E67C68" w:rsidRPr="00E67C68" w14:paraId="25498553" w14:textId="77777777">
        <w:trPr>
          <w:jc w:val="center"/>
        </w:trPr>
        <w:tc>
          <w:tcPr>
            <w:tcW w:w="8072" w:type="dxa"/>
          </w:tcPr>
          <w:p w14:paraId="0456A7C2" w14:textId="77777777" w:rsidR="00A6506B" w:rsidRPr="00E67C68" w:rsidRDefault="005557BF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E67C68">
              <w:rPr>
                <w:rFonts w:ascii="Arial" w:eastAsia="Arial" w:hAnsi="Arial" w:cs="Arial"/>
                <w:sz w:val="24"/>
                <w:szCs w:val="24"/>
              </w:rPr>
              <w:t>CW 9 -  Analiza pozycji konkurencyjnej metodą 5 sił M.E. Portera – analiza strukturalna sektora turystycznego z uwzględnieniem kilku funkcjonujących podsektorów. Praca na studium przypadku. Omówienie wyników i dyskusja.</w:t>
            </w:r>
          </w:p>
        </w:tc>
        <w:tc>
          <w:tcPr>
            <w:tcW w:w="990" w:type="dxa"/>
            <w:vAlign w:val="center"/>
          </w:tcPr>
          <w:p w14:paraId="0B6E65F1" w14:textId="77777777" w:rsidR="00A6506B" w:rsidRPr="00E67C68" w:rsidRDefault="005557BF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E67C68">
              <w:rPr>
                <w:rFonts w:ascii="Arial" w:eastAsia="Arial" w:hAnsi="Arial" w:cs="Arial"/>
                <w:sz w:val="24"/>
                <w:szCs w:val="24"/>
              </w:rPr>
              <w:t>4</w:t>
            </w:r>
          </w:p>
        </w:tc>
      </w:tr>
      <w:tr w:rsidR="00E67C68" w:rsidRPr="00E67C68" w14:paraId="0F1506A9" w14:textId="77777777">
        <w:trPr>
          <w:jc w:val="center"/>
        </w:trPr>
        <w:tc>
          <w:tcPr>
            <w:tcW w:w="8072" w:type="dxa"/>
          </w:tcPr>
          <w:p w14:paraId="108C9287" w14:textId="77777777" w:rsidR="00A6506B" w:rsidRPr="00E67C68" w:rsidRDefault="005557BF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E67C68">
              <w:rPr>
                <w:rFonts w:ascii="Arial" w:eastAsia="Arial" w:hAnsi="Arial" w:cs="Arial"/>
                <w:sz w:val="24"/>
                <w:szCs w:val="24"/>
              </w:rPr>
              <w:t>CW 10 - Schemat oceny atrakcyjności sektora. Ocena punktowa. Praca na studium przypadku. Omówienie wyników i dyskusja.</w:t>
            </w:r>
          </w:p>
        </w:tc>
        <w:tc>
          <w:tcPr>
            <w:tcW w:w="990" w:type="dxa"/>
            <w:vAlign w:val="center"/>
          </w:tcPr>
          <w:p w14:paraId="7BDE028E" w14:textId="77777777" w:rsidR="00A6506B" w:rsidRPr="00E67C68" w:rsidRDefault="005557BF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E67C68"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E67C68" w:rsidRPr="00E67C68" w14:paraId="52DA71B9" w14:textId="77777777">
        <w:trPr>
          <w:jc w:val="center"/>
        </w:trPr>
        <w:tc>
          <w:tcPr>
            <w:tcW w:w="8072" w:type="dxa"/>
          </w:tcPr>
          <w:p w14:paraId="34AD4BA6" w14:textId="77777777" w:rsidR="00A6506B" w:rsidRPr="00E67C68" w:rsidRDefault="005557BF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E67C68">
              <w:rPr>
                <w:rFonts w:ascii="Arial" w:eastAsia="Arial" w:hAnsi="Arial" w:cs="Arial"/>
                <w:sz w:val="24"/>
                <w:szCs w:val="24"/>
              </w:rPr>
              <w:t>CW 11, CW 12 – Bilans strategiczny zasobów przedsiębiorstwa z uwzględnieniem specyfiki przedsiębiorstwa turystycznego. Praca na studium przypadku. Omówienie wyników i dyskusja.</w:t>
            </w:r>
          </w:p>
        </w:tc>
        <w:tc>
          <w:tcPr>
            <w:tcW w:w="990" w:type="dxa"/>
            <w:vAlign w:val="center"/>
          </w:tcPr>
          <w:p w14:paraId="773BF95E" w14:textId="77777777" w:rsidR="00A6506B" w:rsidRPr="00E67C68" w:rsidRDefault="005557BF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E67C68">
              <w:rPr>
                <w:rFonts w:ascii="Arial" w:eastAsia="Arial" w:hAnsi="Arial" w:cs="Arial"/>
                <w:sz w:val="24"/>
                <w:szCs w:val="24"/>
              </w:rPr>
              <w:t>4</w:t>
            </w:r>
          </w:p>
        </w:tc>
      </w:tr>
      <w:tr w:rsidR="00E67C68" w:rsidRPr="00E67C68" w14:paraId="4AD188E7" w14:textId="77777777">
        <w:trPr>
          <w:jc w:val="center"/>
        </w:trPr>
        <w:tc>
          <w:tcPr>
            <w:tcW w:w="8072" w:type="dxa"/>
          </w:tcPr>
          <w:p w14:paraId="2149B9AC" w14:textId="77777777" w:rsidR="00A6506B" w:rsidRPr="00E67C68" w:rsidRDefault="005557BF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E67C68">
              <w:rPr>
                <w:rFonts w:ascii="Arial" w:eastAsia="Arial" w:hAnsi="Arial" w:cs="Arial"/>
                <w:sz w:val="24"/>
                <w:szCs w:val="24"/>
              </w:rPr>
              <w:lastRenderedPageBreak/>
              <w:t>CW 13, CW 14 – Projektowanie strategii z uwzględnieniem specyfiki przedsiębiorstwa turystycznego. Praca na studium przypadku. Omówienie wyników i dyskusja.</w:t>
            </w:r>
          </w:p>
        </w:tc>
        <w:tc>
          <w:tcPr>
            <w:tcW w:w="990" w:type="dxa"/>
            <w:vAlign w:val="center"/>
          </w:tcPr>
          <w:p w14:paraId="2464D1CE" w14:textId="77777777" w:rsidR="00A6506B" w:rsidRPr="00E67C68" w:rsidRDefault="005557BF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E67C68">
              <w:rPr>
                <w:rFonts w:ascii="Arial" w:eastAsia="Arial" w:hAnsi="Arial" w:cs="Arial"/>
                <w:sz w:val="24"/>
                <w:szCs w:val="24"/>
              </w:rPr>
              <w:t>4</w:t>
            </w:r>
          </w:p>
        </w:tc>
      </w:tr>
      <w:tr w:rsidR="00A6506B" w:rsidRPr="00E67C68" w14:paraId="4CD3521E" w14:textId="77777777">
        <w:trPr>
          <w:jc w:val="center"/>
        </w:trPr>
        <w:tc>
          <w:tcPr>
            <w:tcW w:w="8072" w:type="dxa"/>
          </w:tcPr>
          <w:p w14:paraId="637DE12E" w14:textId="77777777" w:rsidR="00A6506B" w:rsidRPr="00E67C68" w:rsidRDefault="005557BF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E67C68">
              <w:rPr>
                <w:rFonts w:ascii="Arial" w:eastAsia="Arial" w:hAnsi="Arial" w:cs="Arial"/>
                <w:sz w:val="24"/>
                <w:szCs w:val="24"/>
              </w:rPr>
              <w:t>CW 15 – Podsumowanie pracy studentów. Ocena końcowa.</w:t>
            </w:r>
          </w:p>
        </w:tc>
        <w:tc>
          <w:tcPr>
            <w:tcW w:w="990" w:type="dxa"/>
            <w:vAlign w:val="center"/>
          </w:tcPr>
          <w:p w14:paraId="6F3484B0" w14:textId="77777777" w:rsidR="00A6506B" w:rsidRPr="00E67C68" w:rsidRDefault="005557BF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E67C68"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</w:tbl>
    <w:p w14:paraId="62021E3D" w14:textId="77777777" w:rsidR="00A6506B" w:rsidRPr="00E67C68" w:rsidRDefault="00A6506B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</w:rPr>
      </w:pPr>
    </w:p>
    <w:p w14:paraId="064F0618" w14:textId="77777777" w:rsidR="00A6506B" w:rsidRPr="00E67C68" w:rsidRDefault="005557BF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</w:rPr>
      </w:pPr>
      <w:r w:rsidRPr="00E67C68">
        <w:rPr>
          <w:rFonts w:ascii="Arial" w:eastAsia="Arial" w:hAnsi="Arial" w:cs="Arial"/>
          <w:b/>
          <w:sz w:val="24"/>
          <w:szCs w:val="24"/>
        </w:rPr>
        <w:t>NARZĘDZIA DYDAKTYCZNE</w:t>
      </w:r>
    </w:p>
    <w:p w14:paraId="20A98AD5" w14:textId="77777777" w:rsidR="00A6506B" w:rsidRPr="00E67C68" w:rsidRDefault="005557BF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E67C68">
        <w:rPr>
          <w:rFonts w:ascii="Arial" w:eastAsia="Arial" w:hAnsi="Arial" w:cs="Arial"/>
          <w:sz w:val="24"/>
          <w:szCs w:val="24"/>
        </w:rPr>
        <w:t>Podręczniki i skrypty</w:t>
      </w:r>
    </w:p>
    <w:p w14:paraId="233FC521" w14:textId="77777777" w:rsidR="00A6506B" w:rsidRPr="00E67C68" w:rsidRDefault="005557BF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E67C68">
        <w:rPr>
          <w:rFonts w:ascii="Arial" w:eastAsia="Arial" w:hAnsi="Arial" w:cs="Arial"/>
          <w:sz w:val="24"/>
          <w:szCs w:val="24"/>
        </w:rPr>
        <w:t>Sprzęt audiowizualny</w:t>
      </w:r>
    </w:p>
    <w:p w14:paraId="607A3BDB" w14:textId="77777777" w:rsidR="00A6506B" w:rsidRPr="00E67C68" w:rsidRDefault="005557BF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E67C68">
        <w:rPr>
          <w:rFonts w:ascii="Arial" w:eastAsia="Arial" w:hAnsi="Arial" w:cs="Arial"/>
          <w:sz w:val="24"/>
          <w:szCs w:val="24"/>
        </w:rPr>
        <w:t>Studia przypadków przygotowane przez prowadzącego.</w:t>
      </w:r>
    </w:p>
    <w:p w14:paraId="4C573B97" w14:textId="77777777" w:rsidR="00A6506B" w:rsidRPr="00E67C68" w:rsidRDefault="00A6506B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</w:rPr>
      </w:pPr>
    </w:p>
    <w:p w14:paraId="4995F36F" w14:textId="77777777" w:rsidR="00A6506B" w:rsidRPr="00E67C68" w:rsidRDefault="005557BF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</w:rPr>
      </w:pPr>
      <w:r w:rsidRPr="00E67C68">
        <w:rPr>
          <w:rFonts w:ascii="Arial" w:eastAsia="Arial" w:hAnsi="Arial" w:cs="Arial"/>
          <w:b/>
          <w:sz w:val="24"/>
          <w:szCs w:val="24"/>
        </w:rPr>
        <w:t>SPOSOBY OCENY (F – FORMUJĄCA, P – PODSUMOWUJĄCA)</w:t>
      </w:r>
    </w:p>
    <w:p w14:paraId="18A8D287" w14:textId="77777777" w:rsidR="00A6506B" w:rsidRPr="00E67C68" w:rsidRDefault="005557BF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E67C68">
        <w:rPr>
          <w:rFonts w:ascii="Arial" w:eastAsia="Arial" w:hAnsi="Arial" w:cs="Arial"/>
          <w:sz w:val="24"/>
          <w:szCs w:val="24"/>
        </w:rPr>
        <w:t xml:space="preserve">F1. Ocena przygotowania zadań typu </w:t>
      </w:r>
      <w:r w:rsidRPr="00E67C68">
        <w:rPr>
          <w:rFonts w:ascii="Arial" w:eastAsia="Arial" w:hAnsi="Arial" w:cs="Arial"/>
          <w:i/>
          <w:sz w:val="24"/>
          <w:szCs w:val="24"/>
        </w:rPr>
        <w:t>case study</w:t>
      </w:r>
    </w:p>
    <w:p w14:paraId="1FA1396C" w14:textId="77777777" w:rsidR="00A6506B" w:rsidRPr="00E67C68" w:rsidRDefault="005557BF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E67C68">
        <w:rPr>
          <w:rFonts w:ascii="Arial" w:eastAsia="Arial" w:hAnsi="Arial" w:cs="Arial"/>
          <w:sz w:val="24"/>
          <w:szCs w:val="24"/>
        </w:rPr>
        <w:t>F2. Prezentacja wykonanych zadań</w:t>
      </w:r>
    </w:p>
    <w:p w14:paraId="07249671" w14:textId="77777777" w:rsidR="00A6506B" w:rsidRPr="00E67C68" w:rsidRDefault="005557BF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E67C68">
        <w:rPr>
          <w:rFonts w:ascii="Arial" w:eastAsia="Arial" w:hAnsi="Arial" w:cs="Arial"/>
          <w:sz w:val="24"/>
          <w:szCs w:val="24"/>
        </w:rPr>
        <w:t>F3. Aktywność podczas dyskusji podsumowujących</w:t>
      </w:r>
    </w:p>
    <w:p w14:paraId="21AC14FD" w14:textId="39E9062C" w:rsidR="00A6506B" w:rsidRPr="00E67C68" w:rsidRDefault="005557BF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E67C68">
        <w:rPr>
          <w:rFonts w:ascii="Arial" w:eastAsia="Arial" w:hAnsi="Arial" w:cs="Arial"/>
          <w:sz w:val="24"/>
          <w:szCs w:val="24"/>
        </w:rPr>
        <w:t>P</w:t>
      </w:r>
      <w:r w:rsidR="00B15BDF">
        <w:rPr>
          <w:rFonts w:ascii="Arial" w:eastAsia="Arial" w:hAnsi="Arial" w:cs="Arial"/>
          <w:sz w:val="24"/>
          <w:szCs w:val="24"/>
        </w:rPr>
        <w:t>1</w:t>
      </w:r>
      <w:r w:rsidRPr="00E67C68">
        <w:rPr>
          <w:rFonts w:ascii="Arial" w:eastAsia="Arial" w:hAnsi="Arial" w:cs="Arial"/>
          <w:sz w:val="24"/>
          <w:szCs w:val="24"/>
        </w:rPr>
        <w:t>. Egzamin pisemny</w:t>
      </w:r>
    </w:p>
    <w:p w14:paraId="61AE00A1" w14:textId="77777777" w:rsidR="00A6506B" w:rsidRPr="00E67C68" w:rsidRDefault="00A6506B">
      <w:pPr>
        <w:spacing w:before="120" w:after="120" w:line="360" w:lineRule="auto"/>
        <w:rPr>
          <w:rFonts w:ascii="Arial" w:eastAsia="Arial" w:hAnsi="Arial" w:cs="Arial"/>
          <w:b/>
          <w:sz w:val="24"/>
          <w:szCs w:val="24"/>
        </w:rPr>
      </w:pPr>
    </w:p>
    <w:p w14:paraId="6B5B0EB5" w14:textId="77777777" w:rsidR="00A6506B" w:rsidRPr="00E67C68" w:rsidRDefault="005557BF">
      <w:pPr>
        <w:spacing w:before="120" w:after="120" w:line="360" w:lineRule="auto"/>
        <w:rPr>
          <w:rFonts w:ascii="Arial" w:eastAsia="Arial" w:hAnsi="Arial" w:cs="Arial"/>
          <w:b/>
          <w:sz w:val="24"/>
          <w:szCs w:val="24"/>
        </w:rPr>
      </w:pPr>
      <w:r w:rsidRPr="00E67C68">
        <w:rPr>
          <w:rFonts w:ascii="Arial" w:eastAsia="Arial" w:hAnsi="Arial" w:cs="Arial"/>
          <w:b/>
          <w:sz w:val="24"/>
          <w:szCs w:val="24"/>
        </w:rPr>
        <w:t>OBCIĄŻENIE PRACĄ STUDENTA</w:t>
      </w:r>
    </w:p>
    <w:tbl>
      <w:tblPr>
        <w:tblStyle w:val="a2"/>
        <w:tblpPr w:leftFromText="141" w:rightFromText="141" w:vertAnchor="text" w:tblpXSpec="center" w:tblpY="17"/>
        <w:tblW w:w="9062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461"/>
        <w:gridCol w:w="2518"/>
        <w:gridCol w:w="1537"/>
        <w:gridCol w:w="1546"/>
      </w:tblGrid>
      <w:tr w:rsidR="00E67C68" w:rsidRPr="00E67C68" w14:paraId="46DCB622" w14:textId="77777777" w:rsidTr="005557BF">
        <w:trPr>
          <w:jc w:val="center"/>
        </w:trPr>
        <w:tc>
          <w:tcPr>
            <w:tcW w:w="597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F501703" w14:textId="77777777" w:rsidR="00A6506B" w:rsidRPr="00E67C68" w:rsidRDefault="005557BF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E67C68">
              <w:rPr>
                <w:rFonts w:ascii="Arial" w:eastAsia="Arial" w:hAnsi="Arial" w:cs="Arial"/>
                <w:b/>
                <w:sz w:val="24"/>
                <w:szCs w:val="24"/>
              </w:rPr>
              <w:t>Forma aktywności</w:t>
            </w:r>
          </w:p>
        </w:tc>
        <w:tc>
          <w:tcPr>
            <w:tcW w:w="3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F9F3C" w14:textId="77777777" w:rsidR="00A6506B" w:rsidRPr="00E67C68" w:rsidRDefault="005557BF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E67C68">
              <w:rPr>
                <w:rFonts w:ascii="Arial" w:eastAsia="Arial" w:hAnsi="Arial" w:cs="Arial"/>
                <w:b/>
                <w:sz w:val="24"/>
                <w:szCs w:val="24"/>
              </w:rPr>
              <w:t>Średnia liczba godzin/punkty na zrealizowanie aktywności</w:t>
            </w:r>
          </w:p>
        </w:tc>
      </w:tr>
      <w:tr w:rsidR="00E67C68" w:rsidRPr="00E67C68" w14:paraId="2B1AE345" w14:textId="77777777" w:rsidTr="005557BF">
        <w:trPr>
          <w:jc w:val="center"/>
        </w:trPr>
        <w:tc>
          <w:tcPr>
            <w:tcW w:w="5979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C44216D" w14:textId="77777777" w:rsidR="00A6506B" w:rsidRPr="00E67C68" w:rsidRDefault="00A650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</w:tc>
        <w:tc>
          <w:tcPr>
            <w:tcW w:w="1537" w:type="dxa"/>
            <w:tcBorders>
              <w:left w:val="single" w:sz="4" w:space="0" w:color="000000"/>
            </w:tcBorders>
          </w:tcPr>
          <w:p w14:paraId="7CC31BB9" w14:textId="77777777" w:rsidR="00A6506B" w:rsidRPr="00E67C68" w:rsidRDefault="005557BF">
            <w:pPr>
              <w:widowControl w:val="0"/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E67C68">
              <w:rPr>
                <w:rFonts w:ascii="Arial" w:eastAsia="Arial" w:hAnsi="Arial" w:cs="Arial"/>
                <w:sz w:val="24"/>
                <w:szCs w:val="24"/>
              </w:rPr>
              <w:t>[h]</w:t>
            </w:r>
          </w:p>
        </w:tc>
        <w:tc>
          <w:tcPr>
            <w:tcW w:w="1546" w:type="dxa"/>
          </w:tcPr>
          <w:p w14:paraId="640B9332" w14:textId="77777777" w:rsidR="00A6506B" w:rsidRPr="00E67C68" w:rsidRDefault="005557BF">
            <w:pPr>
              <w:widowControl w:val="0"/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E67C68">
              <w:rPr>
                <w:rFonts w:ascii="Arial" w:eastAsia="Arial" w:hAnsi="Arial" w:cs="Arial"/>
                <w:sz w:val="24"/>
                <w:szCs w:val="24"/>
              </w:rPr>
              <w:t>[ECTS]</w:t>
            </w:r>
          </w:p>
        </w:tc>
      </w:tr>
      <w:tr w:rsidR="00E67C68" w:rsidRPr="00E67C68" w14:paraId="5E6803A5" w14:textId="77777777" w:rsidTr="005557BF">
        <w:trPr>
          <w:jc w:val="center"/>
        </w:trPr>
        <w:tc>
          <w:tcPr>
            <w:tcW w:w="3461" w:type="dxa"/>
          </w:tcPr>
          <w:p w14:paraId="418D9C71" w14:textId="77777777" w:rsidR="00A6506B" w:rsidRPr="00E67C68" w:rsidRDefault="005557BF">
            <w:pPr>
              <w:widowControl w:val="0"/>
              <w:spacing w:after="0"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E67C68">
              <w:rPr>
                <w:rFonts w:ascii="Arial" w:eastAsia="Arial" w:hAnsi="Arial" w:cs="Arial"/>
                <w:sz w:val="24"/>
                <w:szCs w:val="24"/>
              </w:rPr>
              <w:t>Godziny kontaktowe z prowadzącym</w:t>
            </w:r>
          </w:p>
        </w:tc>
        <w:tc>
          <w:tcPr>
            <w:tcW w:w="2518" w:type="dxa"/>
          </w:tcPr>
          <w:p w14:paraId="70B774BD" w14:textId="77777777" w:rsidR="00A6506B" w:rsidRPr="00E67C68" w:rsidRDefault="005557BF">
            <w:pPr>
              <w:widowControl w:val="0"/>
              <w:spacing w:after="0"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E67C68">
              <w:rPr>
                <w:rFonts w:ascii="Arial" w:eastAsia="Arial" w:hAnsi="Arial" w:cs="Arial"/>
                <w:sz w:val="24"/>
                <w:szCs w:val="24"/>
              </w:rPr>
              <w:t>Wykład i Ćwiczenia</w:t>
            </w:r>
          </w:p>
        </w:tc>
        <w:tc>
          <w:tcPr>
            <w:tcW w:w="1537" w:type="dxa"/>
          </w:tcPr>
          <w:p w14:paraId="490660C2" w14:textId="77777777" w:rsidR="00A6506B" w:rsidRPr="00E67C68" w:rsidRDefault="005557BF">
            <w:pPr>
              <w:widowControl w:val="0"/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E67C68">
              <w:rPr>
                <w:rFonts w:ascii="Arial" w:eastAsia="Arial" w:hAnsi="Arial" w:cs="Arial"/>
                <w:sz w:val="24"/>
                <w:szCs w:val="24"/>
              </w:rPr>
              <w:t>60</w:t>
            </w:r>
          </w:p>
        </w:tc>
        <w:tc>
          <w:tcPr>
            <w:tcW w:w="1546" w:type="dxa"/>
          </w:tcPr>
          <w:p w14:paraId="14BAD41C" w14:textId="77777777" w:rsidR="00A6506B" w:rsidRPr="00E67C68" w:rsidRDefault="005557BF">
            <w:pPr>
              <w:widowControl w:val="0"/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E67C68">
              <w:rPr>
                <w:rFonts w:ascii="Arial" w:eastAsia="Arial" w:hAnsi="Arial" w:cs="Arial"/>
                <w:sz w:val="24"/>
                <w:szCs w:val="24"/>
              </w:rPr>
              <w:t>2,4</w:t>
            </w:r>
          </w:p>
        </w:tc>
      </w:tr>
      <w:tr w:rsidR="00E67C68" w:rsidRPr="00E67C68" w14:paraId="15EFC644" w14:textId="77777777" w:rsidTr="005557BF">
        <w:trPr>
          <w:jc w:val="center"/>
        </w:trPr>
        <w:tc>
          <w:tcPr>
            <w:tcW w:w="5979" w:type="dxa"/>
            <w:gridSpan w:val="2"/>
          </w:tcPr>
          <w:p w14:paraId="5760CA19" w14:textId="77777777" w:rsidR="00A6506B" w:rsidRPr="00E67C68" w:rsidRDefault="005557BF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E67C68">
              <w:rPr>
                <w:rFonts w:ascii="Arial" w:eastAsia="Arial" w:hAnsi="Arial" w:cs="Arial"/>
                <w:sz w:val="24"/>
                <w:szCs w:val="24"/>
              </w:rPr>
              <w:t xml:space="preserve">Przygotowanie się do ćwiczeń </w:t>
            </w:r>
          </w:p>
        </w:tc>
        <w:tc>
          <w:tcPr>
            <w:tcW w:w="1537" w:type="dxa"/>
          </w:tcPr>
          <w:p w14:paraId="37361645" w14:textId="77777777" w:rsidR="00A6506B" w:rsidRPr="00E67C68" w:rsidRDefault="005557BF">
            <w:pPr>
              <w:widowControl w:val="0"/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E67C68">
              <w:rPr>
                <w:rFonts w:ascii="Arial" w:eastAsia="Arial" w:hAnsi="Arial" w:cs="Arial"/>
                <w:sz w:val="24"/>
                <w:szCs w:val="24"/>
              </w:rPr>
              <w:t>15</w:t>
            </w:r>
          </w:p>
        </w:tc>
        <w:tc>
          <w:tcPr>
            <w:tcW w:w="1546" w:type="dxa"/>
          </w:tcPr>
          <w:p w14:paraId="31013234" w14:textId="77777777" w:rsidR="00A6506B" w:rsidRPr="00E67C68" w:rsidRDefault="005557BF">
            <w:pPr>
              <w:widowControl w:val="0"/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E67C68">
              <w:rPr>
                <w:rFonts w:ascii="Arial" w:eastAsia="Arial" w:hAnsi="Arial" w:cs="Arial"/>
                <w:sz w:val="24"/>
                <w:szCs w:val="24"/>
              </w:rPr>
              <w:t>0,6</w:t>
            </w:r>
          </w:p>
        </w:tc>
      </w:tr>
      <w:tr w:rsidR="00E67C68" w:rsidRPr="00E67C68" w14:paraId="552A41AB" w14:textId="77777777" w:rsidTr="005557BF">
        <w:trPr>
          <w:jc w:val="center"/>
        </w:trPr>
        <w:tc>
          <w:tcPr>
            <w:tcW w:w="5979" w:type="dxa"/>
            <w:gridSpan w:val="2"/>
          </w:tcPr>
          <w:p w14:paraId="2A95DC39" w14:textId="77777777" w:rsidR="00A6506B" w:rsidRPr="00E67C68" w:rsidRDefault="005557BF">
            <w:pPr>
              <w:widowControl w:val="0"/>
              <w:spacing w:after="0"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E67C68">
              <w:rPr>
                <w:rFonts w:ascii="Arial" w:eastAsia="Arial" w:hAnsi="Arial" w:cs="Arial"/>
                <w:sz w:val="24"/>
                <w:szCs w:val="24"/>
              </w:rPr>
              <w:t>Zapoznanie się ze wskazaną literaturą (poza zajęciami)</w:t>
            </w:r>
          </w:p>
        </w:tc>
        <w:tc>
          <w:tcPr>
            <w:tcW w:w="1537" w:type="dxa"/>
          </w:tcPr>
          <w:p w14:paraId="522E2F0D" w14:textId="77777777" w:rsidR="00A6506B" w:rsidRPr="00E67C68" w:rsidRDefault="005557BF">
            <w:pPr>
              <w:widowControl w:val="0"/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E67C68">
              <w:rPr>
                <w:rFonts w:ascii="Arial" w:eastAsia="Arial" w:hAnsi="Arial" w:cs="Arial"/>
                <w:sz w:val="24"/>
                <w:szCs w:val="24"/>
              </w:rPr>
              <w:t>15</w:t>
            </w:r>
          </w:p>
        </w:tc>
        <w:tc>
          <w:tcPr>
            <w:tcW w:w="1546" w:type="dxa"/>
          </w:tcPr>
          <w:p w14:paraId="50CFF657" w14:textId="77777777" w:rsidR="00A6506B" w:rsidRPr="00E67C68" w:rsidRDefault="005557BF">
            <w:pPr>
              <w:widowControl w:val="0"/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E67C68">
              <w:rPr>
                <w:rFonts w:ascii="Arial" w:eastAsia="Arial" w:hAnsi="Arial" w:cs="Arial"/>
                <w:sz w:val="24"/>
                <w:szCs w:val="24"/>
              </w:rPr>
              <w:t>0,6</w:t>
            </w:r>
          </w:p>
        </w:tc>
      </w:tr>
      <w:tr w:rsidR="00E67C68" w:rsidRPr="00E67C68" w14:paraId="534B20E0" w14:textId="77777777" w:rsidTr="005557BF">
        <w:trPr>
          <w:jc w:val="center"/>
        </w:trPr>
        <w:tc>
          <w:tcPr>
            <w:tcW w:w="5979" w:type="dxa"/>
            <w:gridSpan w:val="2"/>
          </w:tcPr>
          <w:p w14:paraId="512623B2" w14:textId="77777777" w:rsidR="00A6506B" w:rsidRPr="00E67C68" w:rsidRDefault="005557BF">
            <w:pPr>
              <w:widowControl w:val="0"/>
              <w:spacing w:after="0"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E67C68">
              <w:rPr>
                <w:rFonts w:ascii="Arial" w:eastAsia="Arial" w:hAnsi="Arial" w:cs="Arial"/>
                <w:sz w:val="24"/>
                <w:szCs w:val="24"/>
              </w:rPr>
              <w:t>Obecność na konsultacjach</w:t>
            </w:r>
          </w:p>
        </w:tc>
        <w:tc>
          <w:tcPr>
            <w:tcW w:w="1537" w:type="dxa"/>
          </w:tcPr>
          <w:p w14:paraId="3F34570E" w14:textId="77777777" w:rsidR="00A6506B" w:rsidRPr="00E67C68" w:rsidRDefault="005557BF">
            <w:pPr>
              <w:widowControl w:val="0"/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E67C68">
              <w:rPr>
                <w:rFonts w:ascii="Arial" w:eastAsia="Arial" w:hAnsi="Arial" w:cs="Arial"/>
                <w:sz w:val="24"/>
                <w:szCs w:val="24"/>
              </w:rPr>
              <w:t>10</w:t>
            </w:r>
          </w:p>
        </w:tc>
        <w:tc>
          <w:tcPr>
            <w:tcW w:w="1546" w:type="dxa"/>
          </w:tcPr>
          <w:p w14:paraId="55FC836F" w14:textId="77777777" w:rsidR="00A6506B" w:rsidRPr="00E67C68" w:rsidRDefault="005557BF">
            <w:pPr>
              <w:widowControl w:val="0"/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E67C68">
              <w:rPr>
                <w:rFonts w:ascii="Arial" w:eastAsia="Arial" w:hAnsi="Arial" w:cs="Arial"/>
                <w:sz w:val="24"/>
                <w:szCs w:val="24"/>
              </w:rPr>
              <w:t>0,4</w:t>
            </w:r>
          </w:p>
        </w:tc>
      </w:tr>
      <w:tr w:rsidR="00E67C68" w:rsidRPr="00E67C68" w14:paraId="7C8ECE82" w14:textId="77777777" w:rsidTr="005557BF">
        <w:trPr>
          <w:jc w:val="center"/>
        </w:trPr>
        <w:tc>
          <w:tcPr>
            <w:tcW w:w="5979" w:type="dxa"/>
            <w:gridSpan w:val="2"/>
          </w:tcPr>
          <w:p w14:paraId="04390C44" w14:textId="77777777" w:rsidR="00A6506B" w:rsidRPr="00E67C68" w:rsidRDefault="005557BF">
            <w:pPr>
              <w:widowControl w:val="0"/>
              <w:spacing w:after="0"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E67C68">
              <w:rPr>
                <w:rFonts w:ascii="Arial" w:eastAsia="Arial" w:hAnsi="Arial" w:cs="Arial"/>
                <w:sz w:val="24"/>
                <w:szCs w:val="24"/>
              </w:rPr>
              <w:t>Przygotowanie do egzaminu</w:t>
            </w:r>
          </w:p>
        </w:tc>
        <w:tc>
          <w:tcPr>
            <w:tcW w:w="1537" w:type="dxa"/>
          </w:tcPr>
          <w:p w14:paraId="1B984CD8" w14:textId="77777777" w:rsidR="00A6506B" w:rsidRPr="00E67C68" w:rsidRDefault="005557BF">
            <w:pPr>
              <w:widowControl w:val="0"/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E67C68">
              <w:rPr>
                <w:rFonts w:ascii="Arial" w:eastAsia="Arial" w:hAnsi="Arial" w:cs="Arial"/>
                <w:sz w:val="24"/>
                <w:szCs w:val="24"/>
              </w:rPr>
              <w:t>22</w:t>
            </w:r>
          </w:p>
        </w:tc>
        <w:tc>
          <w:tcPr>
            <w:tcW w:w="1546" w:type="dxa"/>
          </w:tcPr>
          <w:p w14:paraId="3CC8C087" w14:textId="77777777" w:rsidR="00A6506B" w:rsidRPr="00E67C68" w:rsidRDefault="005557BF">
            <w:pPr>
              <w:widowControl w:val="0"/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E67C68">
              <w:rPr>
                <w:rFonts w:ascii="Arial" w:eastAsia="Arial" w:hAnsi="Arial" w:cs="Arial"/>
                <w:sz w:val="24"/>
                <w:szCs w:val="24"/>
              </w:rPr>
              <w:t>0,88</w:t>
            </w:r>
          </w:p>
        </w:tc>
      </w:tr>
      <w:tr w:rsidR="00E67C68" w:rsidRPr="00E67C68" w14:paraId="40B5F0BB" w14:textId="77777777" w:rsidTr="005557BF">
        <w:trPr>
          <w:jc w:val="center"/>
        </w:trPr>
        <w:tc>
          <w:tcPr>
            <w:tcW w:w="5979" w:type="dxa"/>
            <w:gridSpan w:val="2"/>
          </w:tcPr>
          <w:p w14:paraId="0D955EC5" w14:textId="77777777" w:rsidR="00A6506B" w:rsidRPr="00E67C68" w:rsidRDefault="005557BF">
            <w:pPr>
              <w:widowControl w:val="0"/>
              <w:spacing w:after="0"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E67C68">
              <w:rPr>
                <w:rFonts w:ascii="Arial" w:eastAsia="Arial" w:hAnsi="Arial" w:cs="Arial"/>
                <w:sz w:val="24"/>
                <w:szCs w:val="24"/>
              </w:rPr>
              <w:t>Obecność na egzaminie</w:t>
            </w:r>
          </w:p>
        </w:tc>
        <w:tc>
          <w:tcPr>
            <w:tcW w:w="1537" w:type="dxa"/>
          </w:tcPr>
          <w:p w14:paraId="366163B0" w14:textId="77777777" w:rsidR="00A6506B" w:rsidRPr="00E67C68" w:rsidRDefault="005557BF">
            <w:pPr>
              <w:widowControl w:val="0"/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E67C68">
              <w:rPr>
                <w:rFonts w:ascii="Arial" w:eastAsia="Arial" w:hAnsi="Arial" w:cs="Arial"/>
                <w:sz w:val="24"/>
                <w:szCs w:val="24"/>
              </w:rPr>
              <w:t>3</w:t>
            </w:r>
          </w:p>
        </w:tc>
        <w:tc>
          <w:tcPr>
            <w:tcW w:w="1546" w:type="dxa"/>
          </w:tcPr>
          <w:p w14:paraId="513A32A6" w14:textId="77777777" w:rsidR="00A6506B" w:rsidRPr="00E67C68" w:rsidRDefault="005557BF">
            <w:pPr>
              <w:widowControl w:val="0"/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E67C68">
              <w:rPr>
                <w:rFonts w:ascii="Arial" w:eastAsia="Arial" w:hAnsi="Arial" w:cs="Arial"/>
                <w:sz w:val="24"/>
                <w:szCs w:val="24"/>
              </w:rPr>
              <w:t>0,12</w:t>
            </w:r>
          </w:p>
        </w:tc>
      </w:tr>
      <w:tr w:rsidR="00E67C68" w:rsidRPr="00E67C68" w14:paraId="0C4BC9E6" w14:textId="77777777" w:rsidTr="005557BF">
        <w:trPr>
          <w:jc w:val="center"/>
        </w:trPr>
        <w:tc>
          <w:tcPr>
            <w:tcW w:w="5979" w:type="dxa"/>
            <w:gridSpan w:val="2"/>
          </w:tcPr>
          <w:p w14:paraId="1EE11B64" w14:textId="77777777" w:rsidR="00A6506B" w:rsidRPr="00E67C68" w:rsidRDefault="005557BF">
            <w:pPr>
              <w:widowControl w:val="0"/>
              <w:spacing w:after="0"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E67C68">
              <w:rPr>
                <w:rFonts w:ascii="Arial" w:eastAsia="Arial" w:hAnsi="Arial" w:cs="Arial"/>
                <w:b/>
                <w:sz w:val="24"/>
                <w:szCs w:val="24"/>
              </w:rPr>
              <w:lastRenderedPageBreak/>
              <w:t>SUMARYCZNA LICZBA GODZIN/PUNKTÓW ECTS DLA PRZEDMIOTU</w:t>
            </w:r>
          </w:p>
        </w:tc>
        <w:tc>
          <w:tcPr>
            <w:tcW w:w="1537" w:type="dxa"/>
          </w:tcPr>
          <w:p w14:paraId="3CE47C8E" w14:textId="77777777" w:rsidR="00A6506B" w:rsidRPr="00E67C68" w:rsidRDefault="005557BF">
            <w:pPr>
              <w:widowControl w:val="0"/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E67C68">
              <w:rPr>
                <w:rFonts w:ascii="Arial" w:eastAsia="Arial" w:hAnsi="Arial" w:cs="Arial"/>
                <w:b/>
                <w:sz w:val="24"/>
                <w:szCs w:val="24"/>
              </w:rPr>
              <w:t>125</w:t>
            </w:r>
          </w:p>
        </w:tc>
        <w:tc>
          <w:tcPr>
            <w:tcW w:w="1546" w:type="dxa"/>
          </w:tcPr>
          <w:p w14:paraId="248B3A64" w14:textId="77777777" w:rsidR="00A6506B" w:rsidRPr="00E67C68" w:rsidRDefault="005557BF">
            <w:pPr>
              <w:widowControl w:val="0"/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E67C68">
              <w:rPr>
                <w:rFonts w:ascii="Arial" w:eastAsia="Arial" w:hAnsi="Arial" w:cs="Arial"/>
                <w:b/>
                <w:sz w:val="24"/>
                <w:szCs w:val="24"/>
              </w:rPr>
              <w:t>5,00</w:t>
            </w:r>
          </w:p>
        </w:tc>
      </w:tr>
    </w:tbl>
    <w:p w14:paraId="528D3F8A" w14:textId="77777777" w:rsidR="00A6506B" w:rsidRPr="00E67C68" w:rsidRDefault="00A6506B">
      <w:pPr>
        <w:keepNext/>
        <w:spacing w:before="120" w:after="0" w:line="360" w:lineRule="auto"/>
        <w:rPr>
          <w:rFonts w:ascii="Arial" w:eastAsia="Arial" w:hAnsi="Arial" w:cs="Arial"/>
          <w:b/>
          <w:sz w:val="24"/>
          <w:szCs w:val="24"/>
        </w:rPr>
      </w:pPr>
    </w:p>
    <w:p w14:paraId="0FCB79D0" w14:textId="77777777" w:rsidR="00A6506B" w:rsidRPr="00E67C68" w:rsidRDefault="005557BF">
      <w:pPr>
        <w:keepNext/>
        <w:spacing w:before="120" w:after="0" w:line="360" w:lineRule="auto"/>
        <w:rPr>
          <w:rFonts w:ascii="Arial" w:eastAsia="Arial" w:hAnsi="Arial" w:cs="Arial"/>
          <w:b/>
          <w:sz w:val="24"/>
          <w:szCs w:val="24"/>
        </w:rPr>
      </w:pPr>
      <w:r w:rsidRPr="00E67C68">
        <w:rPr>
          <w:rFonts w:ascii="Arial" w:eastAsia="Arial" w:hAnsi="Arial" w:cs="Arial"/>
          <w:b/>
          <w:sz w:val="24"/>
          <w:szCs w:val="24"/>
        </w:rPr>
        <w:t>LITERATURA PODSTAWOWA I UZUPEŁNIAJĄCA</w:t>
      </w:r>
    </w:p>
    <w:p w14:paraId="0C0CCA87" w14:textId="77777777" w:rsidR="00A6506B" w:rsidRPr="00E67C68" w:rsidRDefault="005557BF">
      <w:pPr>
        <w:keepNext/>
        <w:spacing w:before="120" w:after="0" w:line="360" w:lineRule="auto"/>
        <w:rPr>
          <w:rFonts w:ascii="Arial" w:eastAsia="Arial" w:hAnsi="Arial" w:cs="Arial"/>
          <w:b/>
          <w:sz w:val="24"/>
          <w:szCs w:val="24"/>
        </w:rPr>
      </w:pPr>
      <w:r w:rsidRPr="00E67C68">
        <w:rPr>
          <w:rFonts w:ascii="Arial" w:eastAsia="Arial" w:hAnsi="Arial" w:cs="Arial"/>
          <w:b/>
          <w:sz w:val="24"/>
          <w:szCs w:val="24"/>
        </w:rPr>
        <w:t xml:space="preserve">Literatura podstawowa: </w:t>
      </w:r>
    </w:p>
    <w:p w14:paraId="61C245BA" w14:textId="77777777" w:rsidR="00A6506B" w:rsidRPr="00E67C68" w:rsidRDefault="005557BF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E67C68">
        <w:rPr>
          <w:rFonts w:ascii="Arial" w:eastAsia="Arial" w:hAnsi="Arial" w:cs="Arial"/>
          <w:sz w:val="24"/>
          <w:szCs w:val="24"/>
        </w:rPr>
        <w:t>G. Gierszewska, M. Romanowska, Analiza strategiczna przedsiębiorstwa, PWE, Warszawa 2017.</w:t>
      </w:r>
    </w:p>
    <w:p w14:paraId="74F9E29C" w14:textId="77777777" w:rsidR="00A6506B" w:rsidRPr="00E67C68" w:rsidRDefault="005557BF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E67C68">
        <w:rPr>
          <w:rFonts w:ascii="Arial" w:eastAsia="Arial" w:hAnsi="Arial" w:cs="Arial"/>
          <w:sz w:val="24"/>
          <w:szCs w:val="24"/>
        </w:rPr>
        <w:t>M. Romanowska, Planowanie strategiczne w przedsiębiorstwie, Polskie Wydawnictwo Ekonomiczne, Warszawa 2017.</w:t>
      </w:r>
    </w:p>
    <w:p w14:paraId="3177660C" w14:textId="77777777" w:rsidR="00A6506B" w:rsidRPr="00E67C68" w:rsidRDefault="005557BF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E67C68">
        <w:rPr>
          <w:rFonts w:ascii="Arial" w:eastAsia="Arial" w:hAnsi="Arial" w:cs="Arial"/>
          <w:sz w:val="24"/>
          <w:szCs w:val="24"/>
        </w:rPr>
        <w:t>Pierścionek Z., Strategie konkurencji i rozwoju przedsiębiorstwa, PWN, Warszawa 2007.</w:t>
      </w:r>
    </w:p>
    <w:p w14:paraId="4C929913" w14:textId="77777777" w:rsidR="00A6506B" w:rsidRPr="00E67C68" w:rsidRDefault="005557BF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E67C68">
        <w:rPr>
          <w:rFonts w:ascii="Arial" w:eastAsia="Arial" w:hAnsi="Arial" w:cs="Arial"/>
          <w:sz w:val="24"/>
          <w:szCs w:val="24"/>
        </w:rPr>
        <w:t>P. Nowodziński, Zarządzanie strategiczne we współczesnym przedsiębiorstwie, Wydawnictwo Politechniki Częstochowskiej, Częstochowa 2013.</w:t>
      </w:r>
    </w:p>
    <w:p w14:paraId="2F074904" w14:textId="77777777" w:rsidR="00A6506B" w:rsidRPr="00E67C68" w:rsidRDefault="005557BF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E67C68">
        <w:rPr>
          <w:rFonts w:ascii="Arial" w:eastAsia="Arial" w:hAnsi="Arial" w:cs="Arial"/>
          <w:sz w:val="24"/>
          <w:szCs w:val="24"/>
        </w:rPr>
        <w:t>J. Batorski, Instrumenty zarządzania kryzysowego w przedsiębiorstwie turystycznym. Perspektywa organizacyjnego uczenia się, Wydawnictwo Uniwersytetu Jagiellońskiego, 2013.</w:t>
      </w:r>
    </w:p>
    <w:p w14:paraId="4588F37F" w14:textId="77777777" w:rsidR="00A6506B" w:rsidRPr="00E67C68" w:rsidRDefault="005557BF">
      <w:pPr>
        <w:keepNext/>
        <w:spacing w:before="120" w:after="0" w:line="360" w:lineRule="auto"/>
        <w:rPr>
          <w:rFonts w:ascii="Arial" w:eastAsia="Arial" w:hAnsi="Arial" w:cs="Arial"/>
          <w:b/>
          <w:sz w:val="24"/>
          <w:szCs w:val="24"/>
        </w:rPr>
      </w:pPr>
      <w:r w:rsidRPr="00E67C68">
        <w:rPr>
          <w:rFonts w:ascii="Arial" w:eastAsia="Arial" w:hAnsi="Arial" w:cs="Arial"/>
          <w:b/>
          <w:sz w:val="24"/>
          <w:szCs w:val="24"/>
        </w:rPr>
        <w:t>Literatura uzupełniająca:</w:t>
      </w:r>
    </w:p>
    <w:p w14:paraId="31F22F32" w14:textId="77777777" w:rsidR="00A6506B" w:rsidRPr="00E67C68" w:rsidRDefault="005557BF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E67C68">
        <w:rPr>
          <w:rFonts w:ascii="Arial" w:eastAsia="Arial" w:hAnsi="Arial" w:cs="Arial"/>
          <w:sz w:val="24"/>
          <w:szCs w:val="24"/>
        </w:rPr>
        <w:t>M. Bednarczyk (red.), Przedsiębiorczość w turystyce. Zasady i praktyka, Wyd. CeDeWu,Warszawa, 2010.</w:t>
      </w:r>
    </w:p>
    <w:p w14:paraId="330965C2" w14:textId="77777777" w:rsidR="00A6506B" w:rsidRPr="00E67C68" w:rsidRDefault="005557BF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E67C68">
        <w:rPr>
          <w:rFonts w:ascii="Arial" w:eastAsia="Arial" w:hAnsi="Arial" w:cs="Arial"/>
          <w:sz w:val="24"/>
          <w:szCs w:val="24"/>
        </w:rPr>
        <w:t>W. Biczysko, Zarządzanie finansami w przedsiębiorstwie turystycznym, Wydawnictwo Naukowe PWN, Warszawa 2011.</w:t>
      </w:r>
    </w:p>
    <w:p w14:paraId="0A91A017" w14:textId="77777777" w:rsidR="00A6506B" w:rsidRPr="00E67C68" w:rsidRDefault="005557BF">
      <w:pPr>
        <w:spacing w:after="0" w:line="360" w:lineRule="auto"/>
        <w:rPr>
          <w:rFonts w:ascii="Arial" w:eastAsia="Arial" w:hAnsi="Arial" w:cs="Arial"/>
          <w:sz w:val="24"/>
          <w:szCs w:val="24"/>
          <w:lang w:val="en-GB"/>
        </w:rPr>
      </w:pPr>
      <w:r w:rsidRPr="00E67C68">
        <w:rPr>
          <w:rFonts w:ascii="Arial" w:eastAsia="Arial" w:hAnsi="Arial" w:cs="Arial"/>
          <w:sz w:val="24"/>
          <w:szCs w:val="24"/>
          <w:lang w:val="en-GB"/>
        </w:rPr>
        <w:t>R.M. Grant, Contemporary Strategy Analysis. Concepts, Techniques, Applications, wydanie dostępne on-line.</w:t>
      </w:r>
    </w:p>
    <w:p w14:paraId="0FB75951" w14:textId="77777777" w:rsidR="00A6506B" w:rsidRPr="00E67C68" w:rsidRDefault="00A6506B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  <w:lang w:val="en-GB"/>
        </w:rPr>
      </w:pPr>
    </w:p>
    <w:p w14:paraId="07EA2C6E" w14:textId="77777777" w:rsidR="00A6506B" w:rsidRPr="00E67C68" w:rsidRDefault="005557BF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</w:rPr>
      </w:pPr>
      <w:r w:rsidRPr="00E67C68">
        <w:rPr>
          <w:rFonts w:ascii="Arial" w:eastAsia="Arial" w:hAnsi="Arial" w:cs="Arial"/>
          <w:b/>
          <w:sz w:val="24"/>
          <w:szCs w:val="24"/>
        </w:rPr>
        <w:t>PROWADZĄCY PRZEDMIOT (IMIĘ, NAZWISKO, ADRES E-MAIL)</w:t>
      </w:r>
    </w:p>
    <w:p w14:paraId="3DB72DAF" w14:textId="77777777" w:rsidR="00A6506B" w:rsidRPr="00E67C68" w:rsidRDefault="005557BF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E67C68">
        <w:rPr>
          <w:rFonts w:ascii="Arial" w:eastAsia="Arial" w:hAnsi="Arial" w:cs="Arial"/>
          <w:sz w:val="24"/>
          <w:szCs w:val="24"/>
        </w:rPr>
        <w:t>Dr hab. inż. Paweł Nowodziński, prof. PCz, pawel.nowodzinski@pcz.pl</w:t>
      </w:r>
    </w:p>
    <w:p w14:paraId="3760757B" w14:textId="77777777" w:rsidR="00A6506B" w:rsidRPr="00E67C68" w:rsidRDefault="00A6506B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</w:rPr>
      </w:pPr>
    </w:p>
    <w:p w14:paraId="0A87C089" w14:textId="77777777" w:rsidR="00A6506B" w:rsidRPr="00E67C68" w:rsidRDefault="005557BF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</w:rPr>
      </w:pPr>
      <w:r w:rsidRPr="00E67C68">
        <w:rPr>
          <w:rFonts w:ascii="Arial" w:eastAsia="Arial" w:hAnsi="Arial" w:cs="Arial"/>
          <w:b/>
          <w:sz w:val="24"/>
          <w:szCs w:val="24"/>
        </w:rPr>
        <w:t>MACIERZ REALIZACJI EFEKTÓW UCZENIA SIĘ</w:t>
      </w:r>
    </w:p>
    <w:tbl>
      <w:tblPr>
        <w:tblStyle w:val="a3"/>
        <w:tblW w:w="9209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97"/>
        <w:gridCol w:w="2045"/>
        <w:gridCol w:w="1510"/>
        <w:gridCol w:w="1657"/>
        <w:gridCol w:w="1657"/>
        <w:gridCol w:w="1243"/>
      </w:tblGrid>
      <w:tr w:rsidR="00E67C68" w:rsidRPr="00E67C68" w14:paraId="16316A85" w14:textId="77777777" w:rsidTr="007A02AF">
        <w:trPr>
          <w:jc w:val="center"/>
        </w:trPr>
        <w:tc>
          <w:tcPr>
            <w:tcW w:w="1097" w:type="dxa"/>
            <w:vAlign w:val="center"/>
          </w:tcPr>
          <w:p w14:paraId="14F1FAE0" w14:textId="77777777" w:rsidR="00A6506B" w:rsidRPr="00E67C68" w:rsidRDefault="005557BF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E67C68">
              <w:rPr>
                <w:rFonts w:ascii="Arial" w:eastAsia="Arial" w:hAnsi="Arial" w:cs="Arial"/>
                <w:b/>
                <w:sz w:val="24"/>
                <w:szCs w:val="24"/>
              </w:rPr>
              <w:t>Efekt uczenia się</w:t>
            </w:r>
          </w:p>
        </w:tc>
        <w:tc>
          <w:tcPr>
            <w:tcW w:w="2045" w:type="dxa"/>
            <w:vAlign w:val="center"/>
          </w:tcPr>
          <w:p w14:paraId="22321235" w14:textId="77777777" w:rsidR="00A6506B" w:rsidRPr="00E67C68" w:rsidRDefault="005557BF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E67C68">
              <w:rPr>
                <w:rFonts w:ascii="Arial" w:eastAsia="Arial" w:hAnsi="Arial" w:cs="Arial"/>
                <w:b/>
                <w:sz w:val="24"/>
                <w:szCs w:val="24"/>
              </w:rPr>
              <w:t>Odniesienie danego efektu do efektów zdefiniowanych                    dla całego programu</w:t>
            </w:r>
          </w:p>
        </w:tc>
        <w:tc>
          <w:tcPr>
            <w:tcW w:w="1510" w:type="dxa"/>
            <w:vAlign w:val="center"/>
          </w:tcPr>
          <w:p w14:paraId="75F142E2" w14:textId="77777777" w:rsidR="00A6506B" w:rsidRPr="00E67C68" w:rsidRDefault="005557BF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E67C68">
              <w:rPr>
                <w:rFonts w:ascii="Arial" w:eastAsia="Arial" w:hAnsi="Arial" w:cs="Arial"/>
                <w:b/>
                <w:sz w:val="24"/>
                <w:szCs w:val="24"/>
              </w:rPr>
              <w:t>Cele przedmiotu</w:t>
            </w:r>
          </w:p>
        </w:tc>
        <w:tc>
          <w:tcPr>
            <w:tcW w:w="1657" w:type="dxa"/>
            <w:vAlign w:val="center"/>
          </w:tcPr>
          <w:p w14:paraId="439FCAD1" w14:textId="77777777" w:rsidR="00A6506B" w:rsidRPr="00E67C68" w:rsidRDefault="005557BF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E67C68">
              <w:rPr>
                <w:rFonts w:ascii="Arial" w:eastAsia="Arial" w:hAnsi="Arial" w:cs="Arial"/>
                <w:b/>
                <w:sz w:val="24"/>
                <w:szCs w:val="24"/>
              </w:rPr>
              <w:t>Treści programowe</w:t>
            </w:r>
          </w:p>
        </w:tc>
        <w:tc>
          <w:tcPr>
            <w:tcW w:w="1657" w:type="dxa"/>
            <w:vAlign w:val="center"/>
          </w:tcPr>
          <w:p w14:paraId="6434915C" w14:textId="77777777" w:rsidR="00A6506B" w:rsidRPr="00E67C68" w:rsidRDefault="005557BF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E67C68">
              <w:rPr>
                <w:rFonts w:ascii="Arial" w:eastAsia="Arial" w:hAnsi="Arial" w:cs="Arial"/>
                <w:b/>
                <w:sz w:val="24"/>
                <w:szCs w:val="24"/>
              </w:rPr>
              <w:t>Narzędzia dydaktyczne</w:t>
            </w:r>
          </w:p>
        </w:tc>
        <w:tc>
          <w:tcPr>
            <w:tcW w:w="1243" w:type="dxa"/>
            <w:vAlign w:val="center"/>
          </w:tcPr>
          <w:p w14:paraId="4FB963AB" w14:textId="77777777" w:rsidR="00A6506B" w:rsidRPr="00E67C68" w:rsidRDefault="005557BF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E67C68">
              <w:rPr>
                <w:rFonts w:ascii="Arial" w:eastAsia="Arial" w:hAnsi="Arial" w:cs="Arial"/>
                <w:b/>
                <w:sz w:val="24"/>
                <w:szCs w:val="24"/>
              </w:rPr>
              <w:t>Sposób oceny</w:t>
            </w:r>
          </w:p>
        </w:tc>
      </w:tr>
      <w:tr w:rsidR="00E67C68" w:rsidRPr="00E67C68" w14:paraId="7EEF8754" w14:textId="77777777" w:rsidTr="007A02AF">
        <w:trPr>
          <w:jc w:val="center"/>
        </w:trPr>
        <w:tc>
          <w:tcPr>
            <w:tcW w:w="1097" w:type="dxa"/>
          </w:tcPr>
          <w:p w14:paraId="00D02A2A" w14:textId="77777777" w:rsidR="00A6506B" w:rsidRPr="00E67C68" w:rsidRDefault="005557BF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E67C68">
              <w:rPr>
                <w:rFonts w:ascii="Arial" w:eastAsia="Arial" w:hAnsi="Arial" w:cs="Arial"/>
                <w:sz w:val="24"/>
                <w:szCs w:val="24"/>
              </w:rPr>
              <w:t>EU 1</w:t>
            </w:r>
          </w:p>
          <w:p w14:paraId="4CEE496D" w14:textId="77777777" w:rsidR="00A6506B" w:rsidRPr="00E67C68" w:rsidRDefault="00A6506B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2045" w:type="dxa"/>
          </w:tcPr>
          <w:p w14:paraId="6C83AEF7" w14:textId="77777777" w:rsidR="00A6506B" w:rsidRPr="00E67C68" w:rsidRDefault="005557BF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E67C68">
              <w:rPr>
                <w:rFonts w:ascii="Arial" w:eastAsia="Arial" w:hAnsi="Arial" w:cs="Arial"/>
                <w:sz w:val="24"/>
                <w:szCs w:val="24"/>
              </w:rPr>
              <w:t>K_W01, K_U01, K_K01, K_K02</w:t>
            </w:r>
          </w:p>
        </w:tc>
        <w:tc>
          <w:tcPr>
            <w:tcW w:w="1510" w:type="dxa"/>
          </w:tcPr>
          <w:p w14:paraId="12DC3344" w14:textId="77777777" w:rsidR="00A6506B" w:rsidRPr="00E67C68" w:rsidRDefault="005557BF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E67C68">
              <w:rPr>
                <w:rFonts w:ascii="Arial" w:eastAsia="Arial" w:hAnsi="Arial" w:cs="Arial"/>
                <w:sz w:val="24"/>
                <w:szCs w:val="24"/>
              </w:rPr>
              <w:t>C1</w:t>
            </w:r>
          </w:p>
        </w:tc>
        <w:tc>
          <w:tcPr>
            <w:tcW w:w="1657" w:type="dxa"/>
          </w:tcPr>
          <w:p w14:paraId="24A78328" w14:textId="77777777" w:rsidR="00A6506B" w:rsidRPr="00E67C68" w:rsidRDefault="005557BF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E67C68">
              <w:rPr>
                <w:rFonts w:ascii="Arial" w:eastAsia="Arial" w:hAnsi="Arial" w:cs="Arial"/>
                <w:sz w:val="24"/>
                <w:szCs w:val="24"/>
              </w:rPr>
              <w:t>W1-W6</w:t>
            </w:r>
          </w:p>
          <w:p w14:paraId="495F6C00" w14:textId="77777777" w:rsidR="00A6506B" w:rsidRPr="00E67C68" w:rsidRDefault="005557BF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E67C68">
              <w:rPr>
                <w:rFonts w:ascii="Arial" w:eastAsia="Arial" w:hAnsi="Arial" w:cs="Arial"/>
                <w:sz w:val="24"/>
                <w:szCs w:val="24"/>
              </w:rPr>
              <w:t>CW1-CW6</w:t>
            </w:r>
          </w:p>
        </w:tc>
        <w:tc>
          <w:tcPr>
            <w:tcW w:w="1657" w:type="dxa"/>
          </w:tcPr>
          <w:p w14:paraId="6CBF0700" w14:textId="77777777" w:rsidR="00A6506B" w:rsidRPr="00E67C68" w:rsidRDefault="005557BF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E67C68">
              <w:rPr>
                <w:rFonts w:ascii="Arial" w:eastAsia="Arial" w:hAnsi="Arial" w:cs="Arial"/>
                <w:sz w:val="24"/>
                <w:szCs w:val="24"/>
              </w:rPr>
              <w:t>1, 2, 3, 4</w:t>
            </w:r>
          </w:p>
        </w:tc>
        <w:tc>
          <w:tcPr>
            <w:tcW w:w="1243" w:type="dxa"/>
          </w:tcPr>
          <w:p w14:paraId="777C8461" w14:textId="46F4D720" w:rsidR="00A6506B" w:rsidRPr="00E67C68" w:rsidRDefault="00B15BDF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F1-F3 P1</w:t>
            </w:r>
          </w:p>
        </w:tc>
      </w:tr>
      <w:tr w:rsidR="00E67C68" w:rsidRPr="00E67C68" w14:paraId="7AE35344" w14:textId="77777777" w:rsidTr="007A02AF">
        <w:trPr>
          <w:jc w:val="center"/>
        </w:trPr>
        <w:tc>
          <w:tcPr>
            <w:tcW w:w="1097" w:type="dxa"/>
          </w:tcPr>
          <w:p w14:paraId="462798BA" w14:textId="77777777" w:rsidR="00A6506B" w:rsidRPr="00E67C68" w:rsidRDefault="005557BF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E67C68">
              <w:rPr>
                <w:rFonts w:ascii="Arial" w:eastAsia="Arial" w:hAnsi="Arial" w:cs="Arial"/>
                <w:sz w:val="24"/>
                <w:szCs w:val="24"/>
              </w:rPr>
              <w:t>EU 2</w:t>
            </w:r>
          </w:p>
          <w:p w14:paraId="781AF11B" w14:textId="77777777" w:rsidR="00A6506B" w:rsidRPr="00E67C68" w:rsidRDefault="00A6506B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2045" w:type="dxa"/>
          </w:tcPr>
          <w:p w14:paraId="3CA09B56" w14:textId="77777777" w:rsidR="00A6506B" w:rsidRPr="00E67C68" w:rsidRDefault="005557BF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E67C68">
              <w:rPr>
                <w:rFonts w:ascii="Arial" w:eastAsia="Arial" w:hAnsi="Arial" w:cs="Arial"/>
                <w:sz w:val="24"/>
                <w:szCs w:val="24"/>
              </w:rPr>
              <w:t>K_W01, K_U01, K_K01, K_K02</w:t>
            </w:r>
          </w:p>
        </w:tc>
        <w:tc>
          <w:tcPr>
            <w:tcW w:w="1510" w:type="dxa"/>
          </w:tcPr>
          <w:p w14:paraId="7873F5E6" w14:textId="77777777" w:rsidR="00A6506B" w:rsidRPr="00E67C68" w:rsidRDefault="005557BF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E67C68">
              <w:rPr>
                <w:rFonts w:ascii="Arial" w:eastAsia="Arial" w:hAnsi="Arial" w:cs="Arial"/>
                <w:sz w:val="24"/>
                <w:szCs w:val="24"/>
              </w:rPr>
              <w:t>C1</w:t>
            </w:r>
          </w:p>
        </w:tc>
        <w:tc>
          <w:tcPr>
            <w:tcW w:w="1657" w:type="dxa"/>
          </w:tcPr>
          <w:p w14:paraId="13AD7996" w14:textId="77777777" w:rsidR="00A6506B" w:rsidRPr="00E67C68" w:rsidRDefault="005557BF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E67C68">
              <w:rPr>
                <w:rFonts w:ascii="Arial" w:eastAsia="Arial" w:hAnsi="Arial" w:cs="Arial"/>
                <w:sz w:val="24"/>
                <w:szCs w:val="24"/>
              </w:rPr>
              <w:t>W1- W6</w:t>
            </w:r>
          </w:p>
          <w:p w14:paraId="011E1AE1" w14:textId="77777777" w:rsidR="00A6506B" w:rsidRPr="00E67C68" w:rsidRDefault="005557BF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E67C68">
              <w:rPr>
                <w:rFonts w:ascii="Arial" w:eastAsia="Arial" w:hAnsi="Arial" w:cs="Arial"/>
                <w:sz w:val="24"/>
                <w:szCs w:val="24"/>
              </w:rPr>
              <w:t>CW1-CW6</w:t>
            </w:r>
          </w:p>
        </w:tc>
        <w:tc>
          <w:tcPr>
            <w:tcW w:w="1657" w:type="dxa"/>
          </w:tcPr>
          <w:p w14:paraId="7AF9E3BB" w14:textId="77777777" w:rsidR="00A6506B" w:rsidRPr="00E67C68" w:rsidRDefault="005557BF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E67C68">
              <w:rPr>
                <w:rFonts w:ascii="Arial" w:eastAsia="Arial" w:hAnsi="Arial" w:cs="Arial"/>
                <w:sz w:val="24"/>
                <w:szCs w:val="24"/>
              </w:rPr>
              <w:t>1, 2, 3, 4</w:t>
            </w:r>
          </w:p>
        </w:tc>
        <w:tc>
          <w:tcPr>
            <w:tcW w:w="1243" w:type="dxa"/>
          </w:tcPr>
          <w:p w14:paraId="5FA26D67" w14:textId="77777777" w:rsidR="00A6506B" w:rsidRPr="00E67C68" w:rsidRDefault="005557BF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E67C68">
              <w:rPr>
                <w:rFonts w:ascii="Arial" w:eastAsia="Arial" w:hAnsi="Arial" w:cs="Arial"/>
                <w:sz w:val="24"/>
                <w:szCs w:val="24"/>
              </w:rPr>
              <w:t>F1-F3</w:t>
            </w:r>
          </w:p>
          <w:p w14:paraId="754BE028" w14:textId="43B07598" w:rsidR="00A6506B" w:rsidRPr="00E67C68" w:rsidRDefault="00B15BDF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P1</w:t>
            </w:r>
          </w:p>
        </w:tc>
      </w:tr>
      <w:tr w:rsidR="00E67C68" w:rsidRPr="00E67C68" w14:paraId="32FB1A5B" w14:textId="77777777" w:rsidTr="007A02AF">
        <w:trPr>
          <w:jc w:val="center"/>
        </w:trPr>
        <w:tc>
          <w:tcPr>
            <w:tcW w:w="1097" w:type="dxa"/>
          </w:tcPr>
          <w:p w14:paraId="7DFE57E7" w14:textId="77777777" w:rsidR="00A6506B" w:rsidRPr="00E67C68" w:rsidRDefault="005557BF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E67C68">
              <w:rPr>
                <w:rFonts w:ascii="Arial" w:eastAsia="Arial" w:hAnsi="Arial" w:cs="Arial"/>
                <w:sz w:val="24"/>
                <w:szCs w:val="24"/>
              </w:rPr>
              <w:t>EU 3</w:t>
            </w:r>
          </w:p>
        </w:tc>
        <w:tc>
          <w:tcPr>
            <w:tcW w:w="2045" w:type="dxa"/>
          </w:tcPr>
          <w:p w14:paraId="217F3108" w14:textId="5DD73D62" w:rsidR="00A6506B" w:rsidRPr="00E67C68" w:rsidRDefault="005557BF" w:rsidP="005E067C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E67C68">
              <w:rPr>
                <w:rFonts w:ascii="Arial" w:eastAsia="Arial" w:hAnsi="Arial" w:cs="Arial"/>
                <w:sz w:val="24"/>
                <w:szCs w:val="24"/>
              </w:rPr>
              <w:t>K_W03, K_U01, K_U09, K_K01, K_K02</w:t>
            </w:r>
          </w:p>
        </w:tc>
        <w:tc>
          <w:tcPr>
            <w:tcW w:w="1510" w:type="dxa"/>
          </w:tcPr>
          <w:p w14:paraId="2788B9FA" w14:textId="77777777" w:rsidR="00A6506B" w:rsidRPr="00E67C68" w:rsidRDefault="005557BF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E67C68">
              <w:rPr>
                <w:rFonts w:ascii="Arial" w:eastAsia="Arial" w:hAnsi="Arial" w:cs="Arial"/>
                <w:sz w:val="24"/>
                <w:szCs w:val="24"/>
              </w:rPr>
              <w:t>C1</w:t>
            </w:r>
          </w:p>
        </w:tc>
        <w:tc>
          <w:tcPr>
            <w:tcW w:w="1657" w:type="dxa"/>
          </w:tcPr>
          <w:p w14:paraId="43537CE5" w14:textId="77777777" w:rsidR="00A6506B" w:rsidRPr="00E67C68" w:rsidRDefault="005557BF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E67C68">
              <w:rPr>
                <w:rFonts w:ascii="Arial" w:eastAsia="Arial" w:hAnsi="Arial" w:cs="Arial"/>
                <w:sz w:val="24"/>
                <w:szCs w:val="24"/>
              </w:rPr>
              <w:t>W1-W6</w:t>
            </w:r>
          </w:p>
          <w:p w14:paraId="74EB2532" w14:textId="77777777" w:rsidR="00A6506B" w:rsidRPr="00E67C68" w:rsidRDefault="005557BF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E67C68">
              <w:rPr>
                <w:rFonts w:ascii="Arial" w:eastAsia="Arial" w:hAnsi="Arial" w:cs="Arial"/>
                <w:sz w:val="24"/>
                <w:szCs w:val="24"/>
              </w:rPr>
              <w:t>CW1-CW6</w:t>
            </w:r>
          </w:p>
        </w:tc>
        <w:tc>
          <w:tcPr>
            <w:tcW w:w="1657" w:type="dxa"/>
          </w:tcPr>
          <w:p w14:paraId="7BFEDE5B" w14:textId="77777777" w:rsidR="00A6506B" w:rsidRPr="00E67C68" w:rsidRDefault="005557BF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E67C68">
              <w:rPr>
                <w:rFonts w:ascii="Arial" w:eastAsia="Arial" w:hAnsi="Arial" w:cs="Arial"/>
                <w:sz w:val="24"/>
                <w:szCs w:val="24"/>
              </w:rPr>
              <w:t>1, 2, 3, 4</w:t>
            </w:r>
          </w:p>
        </w:tc>
        <w:tc>
          <w:tcPr>
            <w:tcW w:w="1243" w:type="dxa"/>
          </w:tcPr>
          <w:p w14:paraId="7BA5382D" w14:textId="77777777" w:rsidR="00A6506B" w:rsidRPr="00E67C68" w:rsidRDefault="005557BF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E67C68">
              <w:rPr>
                <w:rFonts w:ascii="Arial" w:eastAsia="Arial" w:hAnsi="Arial" w:cs="Arial"/>
                <w:sz w:val="24"/>
                <w:szCs w:val="24"/>
              </w:rPr>
              <w:t>F1-F3</w:t>
            </w:r>
          </w:p>
          <w:p w14:paraId="0C68FE94" w14:textId="43F009A3" w:rsidR="00A6506B" w:rsidRPr="00E67C68" w:rsidRDefault="00B15BDF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P1</w:t>
            </w:r>
          </w:p>
        </w:tc>
      </w:tr>
      <w:tr w:rsidR="00A6506B" w:rsidRPr="00E67C68" w14:paraId="0689EC2F" w14:textId="77777777" w:rsidTr="007A02AF">
        <w:trPr>
          <w:jc w:val="center"/>
        </w:trPr>
        <w:tc>
          <w:tcPr>
            <w:tcW w:w="1097" w:type="dxa"/>
          </w:tcPr>
          <w:p w14:paraId="662EDD70" w14:textId="77777777" w:rsidR="00A6506B" w:rsidRPr="00E67C68" w:rsidRDefault="005557BF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E67C68">
              <w:rPr>
                <w:rFonts w:ascii="Arial" w:eastAsia="Arial" w:hAnsi="Arial" w:cs="Arial"/>
                <w:sz w:val="24"/>
                <w:szCs w:val="24"/>
              </w:rPr>
              <w:t>EU 4</w:t>
            </w:r>
          </w:p>
        </w:tc>
        <w:tc>
          <w:tcPr>
            <w:tcW w:w="2045" w:type="dxa"/>
          </w:tcPr>
          <w:p w14:paraId="2EF1FD5C" w14:textId="4F59ABD2" w:rsidR="00A6506B" w:rsidRPr="00E67C68" w:rsidRDefault="005557BF" w:rsidP="005E067C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E67C68">
              <w:rPr>
                <w:rFonts w:ascii="Arial" w:eastAsia="Arial" w:hAnsi="Arial" w:cs="Arial"/>
                <w:sz w:val="24"/>
                <w:szCs w:val="24"/>
              </w:rPr>
              <w:t xml:space="preserve">K_W03, K_W05, </w:t>
            </w:r>
            <w:bookmarkStart w:id="0" w:name="_GoBack"/>
            <w:bookmarkEnd w:id="0"/>
            <w:r w:rsidRPr="00E67C68">
              <w:rPr>
                <w:rFonts w:ascii="Arial" w:eastAsia="Arial" w:hAnsi="Arial" w:cs="Arial"/>
                <w:sz w:val="24"/>
                <w:szCs w:val="24"/>
              </w:rPr>
              <w:t>K_U03, K_U09, K_K01, K_K02</w:t>
            </w:r>
          </w:p>
        </w:tc>
        <w:tc>
          <w:tcPr>
            <w:tcW w:w="1510" w:type="dxa"/>
          </w:tcPr>
          <w:p w14:paraId="14918CF0" w14:textId="77777777" w:rsidR="00A6506B" w:rsidRPr="00E67C68" w:rsidRDefault="005557BF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E67C68">
              <w:rPr>
                <w:rFonts w:ascii="Arial" w:eastAsia="Arial" w:hAnsi="Arial" w:cs="Arial"/>
                <w:sz w:val="24"/>
                <w:szCs w:val="24"/>
              </w:rPr>
              <w:t>C2</w:t>
            </w:r>
          </w:p>
        </w:tc>
        <w:tc>
          <w:tcPr>
            <w:tcW w:w="1657" w:type="dxa"/>
          </w:tcPr>
          <w:p w14:paraId="2ED896D9" w14:textId="77777777" w:rsidR="00A6506B" w:rsidRPr="00E67C68" w:rsidRDefault="005557BF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E67C68">
              <w:rPr>
                <w:rFonts w:ascii="Arial" w:eastAsia="Arial" w:hAnsi="Arial" w:cs="Arial"/>
                <w:sz w:val="24"/>
                <w:szCs w:val="24"/>
              </w:rPr>
              <w:t>W7-W1</w:t>
            </w:r>
            <w:r w:rsidR="00E67C68" w:rsidRPr="00E67C68">
              <w:rPr>
                <w:rFonts w:ascii="Arial" w:eastAsia="Arial" w:hAnsi="Arial" w:cs="Arial"/>
                <w:sz w:val="24"/>
                <w:szCs w:val="24"/>
              </w:rPr>
              <w:t>5</w:t>
            </w:r>
          </w:p>
          <w:p w14:paraId="461FDD7F" w14:textId="77777777" w:rsidR="00A6506B" w:rsidRPr="00E67C68" w:rsidRDefault="005557BF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E67C68">
              <w:rPr>
                <w:rFonts w:ascii="Arial" w:eastAsia="Arial" w:hAnsi="Arial" w:cs="Arial"/>
                <w:sz w:val="24"/>
                <w:szCs w:val="24"/>
              </w:rPr>
              <w:t>CW7-CW15</w:t>
            </w:r>
          </w:p>
        </w:tc>
        <w:tc>
          <w:tcPr>
            <w:tcW w:w="1657" w:type="dxa"/>
          </w:tcPr>
          <w:p w14:paraId="4F8122BC" w14:textId="77777777" w:rsidR="00A6506B" w:rsidRPr="00E67C68" w:rsidRDefault="005557BF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E67C68">
              <w:rPr>
                <w:rFonts w:ascii="Arial" w:eastAsia="Arial" w:hAnsi="Arial" w:cs="Arial"/>
                <w:sz w:val="24"/>
                <w:szCs w:val="24"/>
              </w:rPr>
              <w:t>1, 2, 3, 4</w:t>
            </w:r>
          </w:p>
        </w:tc>
        <w:tc>
          <w:tcPr>
            <w:tcW w:w="1243" w:type="dxa"/>
          </w:tcPr>
          <w:p w14:paraId="281E58B8" w14:textId="77777777" w:rsidR="00A6506B" w:rsidRPr="00E67C68" w:rsidRDefault="005557BF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E67C68">
              <w:rPr>
                <w:rFonts w:ascii="Arial" w:eastAsia="Arial" w:hAnsi="Arial" w:cs="Arial"/>
                <w:sz w:val="24"/>
                <w:szCs w:val="24"/>
              </w:rPr>
              <w:t>F1-F3</w:t>
            </w:r>
          </w:p>
          <w:p w14:paraId="2F3E5D31" w14:textId="7DC4BA73" w:rsidR="00A6506B" w:rsidRPr="00E67C68" w:rsidRDefault="00B15BDF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P1</w:t>
            </w:r>
          </w:p>
        </w:tc>
      </w:tr>
    </w:tbl>
    <w:p w14:paraId="74367035" w14:textId="77777777" w:rsidR="00A6506B" w:rsidRPr="00E67C68" w:rsidRDefault="00A6506B">
      <w:pPr>
        <w:spacing w:after="0" w:line="360" w:lineRule="auto"/>
        <w:rPr>
          <w:rFonts w:ascii="Arial" w:eastAsia="Arial" w:hAnsi="Arial" w:cs="Arial"/>
          <w:b/>
          <w:sz w:val="24"/>
          <w:szCs w:val="24"/>
        </w:rPr>
      </w:pPr>
    </w:p>
    <w:p w14:paraId="677B96BD" w14:textId="77777777" w:rsidR="00A6506B" w:rsidRPr="00E67C68" w:rsidRDefault="00A6506B">
      <w:pPr>
        <w:spacing w:after="0" w:line="360" w:lineRule="auto"/>
        <w:rPr>
          <w:rFonts w:ascii="Arial" w:eastAsia="Arial" w:hAnsi="Arial" w:cs="Arial"/>
          <w:b/>
          <w:sz w:val="24"/>
          <w:szCs w:val="24"/>
        </w:rPr>
      </w:pPr>
    </w:p>
    <w:p w14:paraId="0B52C9AC" w14:textId="77777777" w:rsidR="00A6506B" w:rsidRPr="00E67C68" w:rsidRDefault="005557BF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</w:rPr>
      </w:pPr>
      <w:r w:rsidRPr="00E67C68">
        <w:rPr>
          <w:rFonts w:ascii="Arial" w:eastAsia="Arial" w:hAnsi="Arial" w:cs="Arial"/>
          <w:b/>
          <w:sz w:val="24"/>
          <w:szCs w:val="24"/>
        </w:rPr>
        <w:t>FORMY OCENY – SZCZEGÓŁY*</w:t>
      </w:r>
    </w:p>
    <w:tbl>
      <w:tblPr>
        <w:tblStyle w:val="a4"/>
        <w:tblW w:w="9056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762"/>
        <w:gridCol w:w="2073"/>
        <w:gridCol w:w="2074"/>
        <w:gridCol w:w="2073"/>
        <w:gridCol w:w="2074"/>
      </w:tblGrid>
      <w:tr w:rsidR="00E67C68" w:rsidRPr="00E67C68" w14:paraId="4616EB82" w14:textId="77777777">
        <w:trPr>
          <w:trHeight w:val="340"/>
          <w:jc w:val="center"/>
        </w:trPr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20F8C60" w14:textId="77777777" w:rsidR="00A6506B" w:rsidRPr="00E67C68" w:rsidRDefault="00A6506B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</w:tc>
        <w:tc>
          <w:tcPr>
            <w:tcW w:w="2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988FDE4" w14:textId="77777777" w:rsidR="00A6506B" w:rsidRPr="00E67C68" w:rsidRDefault="005557BF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E67C68">
              <w:rPr>
                <w:rFonts w:ascii="Arial" w:eastAsia="Arial" w:hAnsi="Arial" w:cs="Arial"/>
                <w:b/>
                <w:sz w:val="24"/>
                <w:szCs w:val="24"/>
              </w:rPr>
              <w:t>Na ocenę 2</w:t>
            </w:r>
          </w:p>
        </w:tc>
        <w:tc>
          <w:tcPr>
            <w:tcW w:w="2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780E475" w14:textId="77777777" w:rsidR="00A6506B" w:rsidRPr="00E67C68" w:rsidRDefault="005557BF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E67C68">
              <w:rPr>
                <w:rFonts w:ascii="Arial" w:eastAsia="Arial" w:hAnsi="Arial" w:cs="Arial"/>
                <w:b/>
                <w:sz w:val="24"/>
                <w:szCs w:val="24"/>
              </w:rPr>
              <w:t>Na ocenę 3</w:t>
            </w:r>
          </w:p>
        </w:tc>
        <w:tc>
          <w:tcPr>
            <w:tcW w:w="2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6C911B3" w14:textId="77777777" w:rsidR="00A6506B" w:rsidRPr="00E67C68" w:rsidRDefault="005557BF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E67C68">
              <w:rPr>
                <w:rFonts w:ascii="Arial" w:eastAsia="Arial" w:hAnsi="Arial" w:cs="Arial"/>
                <w:b/>
                <w:sz w:val="24"/>
                <w:szCs w:val="24"/>
              </w:rPr>
              <w:t>Na ocenę 4</w:t>
            </w:r>
          </w:p>
        </w:tc>
        <w:tc>
          <w:tcPr>
            <w:tcW w:w="2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AB8FEE2" w14:textId="77777777" w:rsidR="00A6506B" w:rsidRPr="00E67C68" w:rsidRDefault="005557BF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E67C68">
              <w:rPr>
                <w:rFonts w:ascii="Arial" w:eastAsia="Arial" w:hAnsi="Arial" w:cs="Arial"/>
                <w:b/>
                <w:sz w:val="24"/>
                <w:szCs w:val="24"/>
              </w:rPr>
              <w:t>Na ocenę 5</w:t>
            </w:r>
          </w:p>
        </w:tc>
      </w:tr>
      <w:tr w:rsidR="00E67C68" w:rsidRPr="00E67C68" w14:paraId="29410D76" w14:textId="77777777">
        <w:trPr>
          <w:trHeight w:val="2088"/>
          <w:jc w:val="center"/>
        </w:trPr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855B809" w14:textId="77777777" w:rsidR="00A6506B" w:rsidRPr="00E67C68" w:rsidRDefault="005557BF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E67C68">
              <w:rPr>
                <w:rFonts w:ascii="Arial" w:eastAsia="Arial" w:hAnsi="Arial" w:cs="Arial"/>
                <w:sz w:val="24"/>
                <w:szCs w:val="24"/>
              </w:rPr>
              <w:t>Efekt 1</w:t>
            </w:r>
          </w:p>
          <w:p w14:paraId="0B821AFF" w14:textId="77777777" w:rsidR="00A6506B" w:rsidRPr="00E67C68" w:rsidRDefault="00A6506B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2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9526781" w14:textId="77777777" w:rsidR="00A6506B" w:rsidRPr="00E67C68" w:rsidRDefault="005557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E67C68">
              <w:rPr>
                <w:rFonts w:ascii="Arial" w:eastAsia="Arial" w:hAnsi="Arial" w:cs="Arial"/>
                <w:sz w:val="24"/>
                <w:szCs w:val="24"/>
              </w:rPr>
              <w:t xml:space="preserve">Student nie potrafi scharakteryzować, ani zidentyfikować głównych cech przedsiębiorstwa turystycznego. </w:t>
            </w:r>
          </w:p>
        </w:tc>
        <w:tc>
          <w:tcPr>
            <w:tcW w:w="2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959828E" w14:textId="77777777" w:rsidR="00A6506B" w:rsidRPr="00E67C68" w:rsidRDefault="005557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E67C68">
              <w:rPr>
                <w:rFonts w:ascii="Arial" w:eastAsia="Arial" w:hAnsi="Arial" w:cs="Arial"/>
                <w:sz w:val="24"/>
                <w:szCs w:val="24"/>
              </w:rPr>
              <w:t xml:space="preserve">Student potrafi w stopniu dostatecznym scharakteryzować główne cech przedsiębiorstwa turystycznego. </w:t>
            </w:r>
          </w:p>
        </w:tc>
        <w:tc>
          <w:tcPr>
            <w:tcW w:w="2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9F22806" w14:textId="77777777" w:rsidR="00A6506B" w:rsidRPr="00E67C68" w:rsidRDefault="005557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E67C68">
              <w:rPr>
                <w:rFonts w:ascii="Arial" w:eastAsia="Arial" w:hAnsi="Arial" w:cs="Arial"/>
                <w:sz w:val="24"/>
                <w:szCs w:val="24"/>
              </w:rPr>
              <w:t xml:space="preserve">Student potrafi scharakteryzować główne cechy przedsiębiorstwa turystycznego i dokonać ich częściowej identyfikacji. </w:t>
            </w:r>
          </w:p>
        </w:tc>
        <w:tc>
          <w:tcPr>
            <w:tcW w:w="2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9F64EFC" w14:textId="77777777" w:rsidR="00A6506B" w:rsidRPr="00E67C68" w:rsidRDefault="005557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E67C68">
              <w:rPr>
                <w:rFonts w:ascii="Arial" w:eastAsia="Arial" w:hAnsi="Arial" w:cs="Arial"/>
                <w:sz w:val="24"/>
                <w:szCs w:val="24"/>
              </w:rPr>
              <w:t xml:space="preserve">Student potrafi scharakteryzować i zidentyfikować główne cechy przedsiębiorstwa turystycznego. </w:t>
            </w:r>
          </w:p>
        </w:tc>
      </w:tr>
      <w:tr w:rsidR="00E67C68" w:rsidRPr="00E67C68" w14:paraId="5D2EC2C4" w14:textId="77777777">
        <w:trPr>
          <w:trHeight w:val="2543"/>
          <w:jc w:val="center"/>
        </w:trPr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FAE41A2" w14:textId="77777777" w:rsidR="00A6506B" w:rsidRPr="00E67C68" w:rsidRDefault="005557BF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E67C68">
              <w:rPr>
                <w:rFonts w:ascii="Arial" w:eastAsia="Arial" w:hAnsi="Arial" w:cs="Arial"/>
                <w:sz w:val="24"/>
                <w:szCs w:val="24"/>
              </w:rPr>
              <w:lastRenderedPageBreak/>
              <w:t>Efekt 2</w:t>
            </w:r>
          </w:p>
          <w:p w14:paraId="1B18AE8F" w14:textId="77777777" w:rsidR="00A6506B" w:rsidRPr="00E67C68" w:rsidRDefault="00A6506B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2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CED5B19" w14:textId="77777777" w:rsidR="00A6506B" w:rsidRPr="00E67C68" w:rsidRDefault="005557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E67C68">
              <w:rPr>
                <w:rFonts w:ascii="Arial" w:eastAsia="Arial" w:hAnsi="Arial" w:cs="Arial"/>
                <w:sz w:val="24"/>
                <w:szCs w:val="24"/>
              </w:rPr>
              <w:t xml:space="preserve">Student nie potrafi zidentyfikować i ocenić wpływ otoczenia przedsiębiorstwa na jego funkcjonowanie z wykorzystaniem wszystkich poznanych metod. </w:t>
            </w:r>
          </w:p>
        </w:tc>
        <w:tc>
          <w:tcPr>
            <w:tcW w:w="2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8CC9BEE" w14:textId="77777777" w:rsidR="00A6506B" w:rsidRPr="00E67C68" w:rsidRDefault="005557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E67C68">
              <w:rPr>
                <w:rFonts w:ascii="Arial" w:eastAsia="Arial" w:hAnsi="Arial" w:cs="Arial"/>
                <w:sz w:val="24"/>
                <w:szCs w:val="24"/>
              </w:rPr>
              <w:t xml:space="preserve">Student potrafi zidentyfikować i ocenić wpływ otoczenia przedsiębiorstwa na jego funkcjonowanie z wykorzystaniem jednej poznanej metody. </w:t>
            </w:r>
          </w:p>
        </w:tc>
        <w:tc>
          <w:tcPr>
            <w:tcW w:w="2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C86EF19" w14:textId="77777777" w:rsidR="00A6506B" w:rsidRPr="00E67C68" w:rsidRDefault="005557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E67C68">
              <w:rPr>
                <w:rFonts w:ascii="Arial" w:eastAsia="Arial" w:hAnsi="Arial" w:cs="Arial"/>
                <w:sz w:val="24"/>
                <w:szCs w:val="24"/>
              </w:rPr>
              <w:t xml:space="preserve">Student potrafi zidentyfikować i ocenić wpływ otoczenia przedsiębiorstwa na jego funkcjonowanie z częściowym wykorzystaniem niektórych poznanych metod. </w:t>
            </w:r>
          </w:p>
        </w:tc>
        <w:tc>
          <w:tcPr>
            <w:tcW w:w="2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F8F72AB" w14:textId="77777777" w:rsidR="00A6506B" w:rsidRPr="00E67C68" w:rsidRDefault="005557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E67C68">
              <w:rPr>
                <w:rFonts w:ascii="Arial" w:eastAsia="Arial" w:hAnsi="Arial" w:cs="Arial"/>
                <w:sz w:val="24"/>
                <w:szCs w:val="24"/>
              </w:rPr>
              <w:t xml:space="preserve">Student potrafi zidentyfikować i ocenić wpływ otoczenia przedsiębiorstwa na jego funkcjonowanie z wykorzystaniem wszystkich poznanych metod. </w:t>
            </w:r>
          </w:p>
        </w:tc>
      </w:tr>
      <w:tr w:rsidR="00E67C68" w:rsidRPr="00E67C68" w14:paraId="5884B258" w14:textId="77777777">
        <w:trPr>
          <w:trHeight w:val="1675"/>
          <w:jc w:val="center"/>
        </w:trPr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5F2BF54" w14:textId="77777777" w:rsidR="00A6506B" w:rsidRPr="00E67C68" w:rsidRDefault="005557BF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E67C68">
              <w:rPr>
                <w:rFonts w:ascii="Arial" w:eastAsia="Arial" w:hAnsi="Arial" w:cs="Arial"/>
                <w:sz w:val="24"/>
                <w:szCs w:val="24"/>
              </w:rPr>
              <w:t>Efekt 3</w:t>
            </w:r>
          </w:p>
        </w:tc>
        <w:tc>
          <w:tcPr>
            <w:tcW w:w="2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CA2E976" w14:textId="77777777" w:rsidR="00A6506B" w:rsidRPr="00E67C68" w:rsidRDefault="005557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E67C68">
              <w:rPr>
                <w:rFonts w:ascii="Arial" w:eastAsia="Arial" w:hAnsi="Arial" w:cs="Arial"/>
                <w:sz w:val="24"/>
                <w:szCs w:val="24"/>
              </w:rPr>
              <w:t xml:space="preserve">Student nie zna elementów składowych procesu analizy strategicznej przedsiębiorstwa. </w:t>
            </w:r>
          </w:p>
        </w:tc>
        <w:tc>
          <w:tcPr>
            <w:tcW w:w="2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0E31595" w14:textId="77777777" w:rsidR="00A6506B" w:rsidRPr="00E67C68" w:rsidRDefault="005557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E67C68">
              <w:rPr>
                <w:rFonts w:ascii="Arial" w:eastAsia="Arial" w:hAnsi="Arial" w:cs="Arial"/>
                <w:sz w:val="24"/>
                <w:szCs w:val="24"/>
              </w:rPr>
              <w:t xml:space="preserve">Student zna niektóre poznane elementy składające się proces analizy strategicznej przedsiębiorstwa. </w:t>
            </w:r>
          </w:p>
        </w:tc>
        <w:tc>
          <w:tcPr>
            <w:tcW w:w="2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2BFB412" w14:textId="77777777" w:rsidR="00A6506B" w:rsidRPr="00E67C68" w:rsidRDefault="005557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E67C68">
              <w:rPr>
                <w:rFonts w:ascii="Arial" w:eastAsia="Arial" w:hAnsi="Arial" w:cs="Arial"/>
                <w:sz w:val="24"/>
                <w:szCs w:val="24"/>
              </w:rPr>
              <w:t xml:space="preserve">Student zna prawie wszystkie poznane elementy składające się proces analizy strategicznej przedsiębiorstwa. </w:t>
            </w:r>
          </w:p>
        </w:tc>
        <w:tc>
          <w:tcPr>
            <w:tcW w:w="2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F6BE032" w14:textId="77777777" w:rsidR="00A6506B" w:rsidRPr="00E67C68" w:rsidRDefault="005557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E67C68">
              <w:rPr>
                <w:rFonts w:ascii="Arial" w:eastAsia="Arial" w:hAnsi="Arial" w:cs="Arial"/>
                <w:sz w:val="24"/>
                <w:szCs w:val="24"/>
              </w:rPr>
              <w:t xml:space="preserve">Student zna wszystkie poznane elementy składające się proces analizy strategicznej przedsiębiorstwa. </w:t>
            </w:r>
          </w:p>
        </w:tc>
      </w:tr>
      <w:tr w:rsidR="00E67C68" w:rsidRPr="00E67C68" w14:paraId="481930C6" w14:textId="77777777">
        <w:trPr>
          <w:trHeight w:val="2121"/>
          <w:jc w:val="center"/>
        </w:trPr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5BAC9CC" w14:textId="77777777" w:rsidR="00A6506B" w:rsidRPr="00E67C68" w:rsidRDefault="005557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E67C68">
              <w:rPr>
                <w:rFonts w:ascii="Arial" w:eastAsia="Arial" w:hAnsi="Arial" w:cs="Arial"/>
                <w:sz w:val="24"/>
                <w:szCs w:val="24"/>
              </w:rPr>
              <w:t>Efekt 4</w:t>
            </w:r>
          </w:p>
        </w:tc>
        <w:tc>
          <w:tcPr>
            <w:tcW w:w="2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9DC87F4" w14:textId="77777777" w:rsidR="00A6506B" w:rsidRPr="00E67C68" w:rsidRDefault="005557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E67C68">
              <w:rPr>
                <w:rFonts w:ascii="Arial" w:eastAsia="Arial" w:hAnsi="Arial" w:cs="Arial"/>
                <w:sz w:val="24"/>
                <w:szCs w:val="24"/>
              </w:rPr>
              <w:t xml:space="preserve">Student nie potrafi samodzielnie dokonać analizy strategicznej przedsiębiorstwa z uwzględnieniem specyfiki przedsiębiorstwa turystycznego. </w:t>
            </w:r>
          </w:p>
        </w:tc>
        <w:tc>
          <w:tcPr>
            <w:tcW w:w="2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C586466" w14:textId="77777777" w:rsidR="00A6506B" w:rsidRPr="00E67C68" w:rsidRDefault="005557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E67C68">
              <w:rPr>
                <w:rFonts w:ascii="Arial" w:eastAsia="Arial" w:hAnsi="Arial" w:cs="Arial"/>
                <w:sz w:val="24"/>
                <w:szCs w:val="24"/>
              </w:rPr>
              <w:t xml:space="preserve">Student potrafi dokonać analizy strategicznej przedsiębiorstwa z pomocą prowadzącego. </w:t>
            </w:r>
          </w:p>
        </w:tc>
        <w:tc>
          <w:tcPr>
            <w:tcW w:w="2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6105ED8" w14:textId="77777777" w:rsidR="00A6506B" w:rsidRPr="00E67C68" w:rsidRDefault="005557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E67C68">
              <w:rPr>
                <w:rFonts w:ascii="Arial" w:eastAsia="Arial" w:hAnsi="Arial" w:cs="Arial"/>
                <w:sz w:val="24"/>
                <w:szCs w:val="24"/>
              </w:rPr>
              <w:t xml:space="preserve">Student potrafi samodzielnie dokonać analizy strategicznej przedsiębiorstwa bez uwzględnienia specyfiki przedsiębiorstwa turystycznego. </w:t>
            </w:r>
          </w:p>
        </w:tc>
        <w:tc>
          <w:tcPr>
            <w:tcW w:w="2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D134A60" w14:textId="77777777" w:rsidR="00A6506B" w:rsidRPr="00E67C68" w:rsidRDefault="005557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E67C68">
              <w:rPr>
                <w:rFonts w:ascii="Arial" w:eastAsia="Arial" w:hAnsi="Arial" w:cs="Arial"/>
                <w:sz w:val="24"/>
                <w:szCs w:val="24"/>
              </w:rPr>
              <w:t>Student potrafi samodzielnie dokonać analizy strategicznej przedsiębiorstwa z uwzględnieniem specyfiki przedsiębiorstwa turystycznego.</w:t>
            </w:r>
          </w:p>
        </w:tc>
      </w:tr>
    </w:tbl>
    <w:p w14:paraId="0970E4FD" w14:textId="77777777" w:rsidR="005557BF" w:rsidRPr="00E67C68" w:rsidRDefault="005557BF" w:rsidP="005557BF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E67C68">
        <w:rPr>
          <w:rFonts w:ascii="Arial" w:hAnsi="Arial" w:cs="Arial"/>
          <w:sz w:val="24"/>
          <w:szCs w:val="24"/>
        </w:rPr>
        <w:t>Ocena połówkowa 3.5 jest wystawiana w przypadku pełnego zaliczenia efektów uczenia się na ocenę 3.0, ale student nie przyswoił w pełni uczenia się na ocenę 4.0. Ocena połówkowa 4.5 jest wystawiana w przypadku pełnego zaliczenia efektów uczenia się na ocenę 4.0, ale student nie przyswoił w pełni efektów uczenia się na ocenę 5.0.</w:t>
      </w:r>
    </w:p>
    <w:p w14:paraId="4B0D7535" w14:textId="77777777" w:rsidR="00A6506B" w:rsidRPr="00E67C68" w:rsidRDefault="00A6506B">
      <w:pPr>
        <w:spacing w:after="0" w:line="360" w:lineRule="auto"/>
        <w:jc w:val="both"/>
        <w:rPr>
          <w:rFonts w:ascii="Arial" w:eastAsia="Arial" w:hAnsi="Arial" w:cs="Arial"/>
          <w:b/>
          <w:sz w:val="24"/>
          <w:szCs w:val="24"/>
        </w:rPr>
      </w:pPr>
    </w:p>
    <w:p w14:paraId="5E564E0A" w14:textId="77777777" w:rsidR="007A02AF" w:rsidRPr="00E67C68" w:rsidRDefault="007A02AF">
      <w:pPr>
        <w:spacing w:after="0" w:line="360" w:lineRule="auto"/>
        <w:jc w:val="both"/>
        <w:rPr>
          <w:rFonts w:ascii="Arial" w:eastAsia="Arial" w:hAnsi="Arial" w:cs="Arial"/>
          <w:b/>
          <w:sz w:val="24"/>
          <w:szCs w:val="24"/>
        </w:rPr>
      </w:pPr>
    </w:p>
    <w:p w14:paraId="2FFCC308" w14:textId="77777777" w:rsidR="00A6506B" w:rsidRPr="00E67C68" w:rsidRDefault="005557BF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E67C68">
        <w:rPr>
          <w:rFonts w:ascii="Arial" w:eastAsia="Arial" w:hAnsi="Arial" w:cs="Arial"/>
          <w:b/>
          <w:sz w:val="24"/>
          <w:szCs w:val="24"/>
        </w:rPr>
        <w:lastRenderedPageBreak/>
        <w:t xml:space="preserve">INNE PRZYDATNE INFORMACJE O PRZEDMIOCIE </w:t>
      </w:r>
    </w:p>
    <w:p w14:paraId="0ED2C4E1" w14:textId="77777777" w:rsidR="00A6506B" w:rsidRPr="00E67C68" w:rsidRDefault="005557BF">
      <w:pPr>
        <w:spacing w:after="0" w:line="360" w:lineRule="auto"/>
        <w:ind w:right="11"/>
        <w:jc w:val="both"/>
        <w:rPr>
          <w:rFonts w:ascii="Arial" w:eastAsia="Arial" w:hAnsi="Arial" w:cs="Arial"/>
          <w:sz w:val="24"/>
          <w:szCs w:val="24"/>
        </w:rPr>
      </w:pPr>
      <w:r w:rsidRPr="00E67C68">
        <w:rPr>
          <w:rFonts w:ascii="Arial" w:eastAsia="Arial" w:hAnsi="Arial" w:cs="Arial"/>
          <w:sz w:val="24"/>
          <w:szCs w:val="24"/>
        </w:rPr>
        <w:t xml:space="preserve">Informacja gdzie można zapoznać się z prezentacjami do zajęć, instrukcjami do laboratorium itp. </w:t>
      </w:r>
    </w:p>
    <w:p w14:paraId="46D79D57" w14:textId="77777777" w:rsidR="00A6506B" w:rsidRPr="00E67C68" w:rsidRDefault="005557BF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E67C68">
        <w:rPr>
          <w:rFonts w:ascii="Arial" w:eastAsia="Arial" w:hAnsi="Arial" w:cs="Arial"/>
          <w:sz w:val="24"/>
          <w:szCs w:val="24"/>
        </w:rPr>
        <w:t xml:space="preserve">Informacje przekazywane są na pierwszych zajęciach oraz przesyłane drogą elektroniczną na adresy poszczególnych grup dziekańskich. </w:t>
      </w:r>
    </w:p>
    <w:p w14:paraId="58BBF5E2" w14:textId="77777777" w:rsidR="00A6506B" w:rsidRPr="00E67C68" w:rsidRDefault="005557BF">
      <w:pPr>
        <w:spacing w:after="0" w:line="360" w:lineRule="auto"/>
        <w:ind w:right="11"/>
        <w:jc w:val="both"/>
        <w:rPr>
          <w:rFonts w:ascii="Arial" w:eastAsia="Arial" w:hAnsi="Arial" w:cs="Arial"/>
          <w:sz w:val="24"/>
          <w:szCs w:val="24"/>
        </w:rPr>
      </w:pPr>
      <w:r w:rsidRPr="00E67C68">
        <w:rPr>
          <w:rFonts w:ascii="Arial" w:eastAsia="Arial" w:hAnsi="Arial" w:cs="Arial"/>
          <w:sz w:val="24"/>
          <w:szCs w:val="24"/>
        </w:rPr>
        <w:t xml:space="preserve">Informacje na temat miejsca odbywania się zajęć. </w:t>
      </w:r>
    </w:p>
    <w:p w14:paraId="3DD4D2CB" w14:textId="77777777" w:rsidR="00A6506B" w:rsidRPr="00E67C68" w:rsidRDefault="005557BF">
      <w:pPr>
        <w:spacing w:after="0" w:line="360" w:lineRule="auto"/>
        <w:ind w:left="19" w:right="11" w:hanging="5"/>
        <w:jc w:val="both"/>
        <w:rPr>
          <w:rFonts w:ascii="Arial" w:eastAsia="Arial" w:hAnsi="Arial" w:cs="Arial"/>
          <w:sz w:val="24"/>
          <w:szCs w:val="24"/>
        </w:rPr>
      </w:pPr>
      <w:r w:rsidRPr="00E67C68">
        <w:rPr>
          <w:rFonts w:ascii="Arial" w:eastAsia="Arial" w:hAnsi="Arial" w:cs="Arial"/>
          <w:sz w:val="24"/>
          <w:szCs w:val="24"/>
        </w:rPr>
        <w:t xml:space="preserve">Informacje te znajdują się na stronie internetowej Wydziału Zarządzania oraz w systemie USOS. </w:t>
      </w:r>
    </w:p>
    <w:p w14:paraId="28A77A9B" w14:textId="77777777" w:rsidR="00A6506B" w:rsidRPr="00E67C68" w:rsidRDefault="005557BF">
      <w:pPr>
        <w:spacing w:after="0" w:line="360" w:lineRule="auto"/>
        <w:ind w:right="11"/>
        <w:jc w:val="both"/>
        <w:rPr>
          <w:rFonts w:ascii="Arial" w:eastAsia="Arial" w:hAnsi="Arial" w:cs="Arial"/>
          <w:sz w:val="24"/>
          <w:szCs w:val="24"/>
        </w:rPr>
      </w:pPr>
      <w:r w:rsidRPr="00E67C68">
        <w:rPr>
          <w:rFonts w:ascii="Arial" w:eastAsia="Arial" w:hAnsi="Arial" w:cs="Arial"/>
          <w:sz w:val="24"/>
          <w:szCs w:val="24"/>
        </w:rPr>
        <w:t xml:space="preserve">Informacje na temat terminu zajęć (dzień tygodnia/ godzina) </w:t>
      </w:r>
    </w:p>
    <w:p w14:paraId="3C176360" w14:textId="77777777" w:rsidR="00A6506B" w:rsidRPr="00E67C68" w:rsidRDefault="005557BF">
      <w:pPr>
        <w:spacing w:after="0" w:line="360" w:lineRule="auto"/>
        <w:ind w:left="19" w:right="11" w:hanging="5"/>
        <w:jc w:val="both"/>
        <w:rPr>
          <w:rFonts w:ascii="Arial" w:eastAsia="Arial" w:hAnsi="Arial" w:cs="Arial"/>
          <w:sz w:val="24"/>
          <w:szCs w:val="24"/>
        </w:rPr>
      </w:pPr>
      <w:r w:rsidRPr="00E67C68">
        <w:rPr>
          <w:rFonts w:ascii="Arial" w:eastAsia="Arial" w:hAnsi="Arial" w:cs="Arial"/>
          <w:sz w:val="24"/>
          <w:szCs w:val="24"/>
        </w:rPr>
        <w:t xml:space="preserve">Informacje te znajdują się na stronie internetowej Wydziału Zarządzania oraz w systemie USOS. </w:t>
      </w:r>
    </w:p>
    <w:p w14:paraId="684C3642" w14:textId="77777777" w:rsidR="00A6506B" w:rsidRPr="00E67C68" w:rsidRDefault="005557BF">
      <w:pPr>
        <w:spacing w:after="0" w:line="360" w:lineRule="auto"/>
        <w:ind w:right="11"/>
        <w:jc w:val="both"/>
        <w:rPr>
          <w:rFonts w:ascii="Arial" w:eastAsia="Arial" w:hAnsi="Arial" w:cs="Arial"/>
          <w:sz w:val="24"/>
          <w:szCs w:val="24"/>
        </w:rPr>
      </w:pPr>
      <w:r w:rsidRPr="00E67C68">
        <w:rPr>
          <w:rFonts w:ascii="Arial" w:eastAsia="Arial" w:hAnsi="Arial" w:cs="Arial"/>
          <w:sz w:val="24"/>
          <w:szCs w:val="24"/>
        </w:rPr>
        <w:t xml:space="preserve">Informacja na temat konsultacji (godziny + miejsce) </w:t>
      </w:r>
    </w:p>
    <w:p w14:paraId="4ECA80C1" w14:textId="77777777" w:rsidR="00A6506B" w:rsidRPr="00E67C68" w:rsidRDefault="005557BF" w:rsidP="007A02AF">
      <w:pPr>
        <w:spacing w:line="360" w:lineRule="auto"/>
        <w:jc w:val="both"/>
      </w:pPr>
      <w:r w:rsidRPr="00E67C68">
        <w:rPr>
          <w:rFonts w:ascii="Arial" w:eastAsia="Arial" w:hAnsi="Arial" w:cs="Arial"/>
          <w:sz w:val="24"/>
          <w:szCs w:val="24"/>
        </w:rPr>
        <w:t>Informacja podawana jest na pierwszych zajęciach, dostępna jest także na stronie internetowej Wydziału Zarządzania.</w:t>
      </w:r>
      <w:bookmarkStart w:id="1" w:name="_heading=h.gjdgxs" w:colFirst="0" w:colLast="0"/>
      <w:bookmarkEnd w:id="1"/>
    </w:p>
    <w:sectPr w:rsidR="00A6506B" w:rsidRPr="00E67C68"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9799EBC" w16cex:dateUtc="2024-02-16T07:43:00Z"/>
  <w16cex:commentExtensible w16cex:durableId="29799EDB" w16cex:dateUtc="2024-02-16T07:4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EBADBCE" w16cid:durableId="29799EBC"/>
  <w16cid:commentId w16cid:paraId="39F27D44" w16cid:durableId="29799EDB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506B"/>
    <w:rsid w:val="00320FA4"/>
    <w:rsid w:val="005557BF"/>
    <w:rsid w:val="005E067C"/>
    <w:rsid w:val="00717CD9"/>
    <w:rsid w:val="007A02AF"/>
    <w:rsid w:val="007B6774"/>
    <w:rsid w:val="00A6506B"/>
    <w:rsid w:val="00B15BDF"/>
    <w:rsid w:val="00E36455"/>
    <w:rsid w:val="00E67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08DD12"/>
  <w15:docId w15:val="{4E59A2B6-CF51-49F0-8C2F-5535557B34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</w:style>
  <w:style w:type="paragraph" w:styleId="Nagwek1">
    <w:name w:val="heading 1"/>
    <w:basedOn w:val="Normalny"/>
    <w:next w:val="Normalny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40" w:type="dxa"/>
        <w:right w:w="40" w:type="dxa"/>
      </w:tblCellMar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7B67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B67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B67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B67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B67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E06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E067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443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11" Type="http://schemas.microsoft.com/office/2016/09/relationships/commentsIds" Target="commentsIds.xml"/><Relationship Id="rId5" Type="http://schemas.openxmlformats.org/officeDocument/2006/relationships/fontTable" Target="fontTable.xml"/><Relationship Id="rId10" Type="http://schemas.microsoft.com/office/2018/08/relationships/commentsExtensible" Target="commentsExtensi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wUa8Wmd3bELjooKXNQDXVoYBwQg==">CgMxLjAyCGguZ2pkZ3hzOAByITFtZTUxSHNjcUtBcHNXXzVxazhoVGR4WU9Jd3VoSmNPdQ==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8</Pages>
  <Words>1407</Words>
  <Characters>8448</Characters>
  <Application>Microsoft Office Word</Application>
  <DocSecurity>0</DocSecurity>
  <Lines>70</Lines>
  <Paragraphs>19</Paragraphs>
  <ScaleCrop>false</ScaleCrop>
  <Company/>
  <LinksUpToDate>false</LinksUpToDate>
  <CharactersWithSpaces>9836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Chrobot Łukasz</cp:lastModifiedBy>
  <cp:revision>13</cp:revision>
  <dcterms:created xsi:type="dcterms:W3CDTF">2024-01-12T21:29:00Z</dcterms:created>
  <dcterms:modified xsi:type="dcterms:W3CDTF">2024-02-26T13:17:00Z</dcterms:modified>
</cp:coreProperties>
</file>